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A02BB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A02BB4">
              <w:rPr>
                <w:color w:val="4D4D4D"/>
                <w:sz w:val="23"/>
                <w:szCs w:val="23"/>
              </w:rPr>
              <w:t>19 May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2D73A8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2D73A8">
              <w:rPr>
                <w:color w:val="4D4D4D"/>
                <w:sz w:val="23"/>
                <w:szCs w:val="23"/>
              </w:rPr>
              <w:t xml:space="preserve"> Michael Bauer</w:t>
            </w:r>
          </w:p>
          <w:p w:rsidR="002D73A8" w:rsidRPr="006A66CC" w:rsidRDefault="006A1265" w:rsidP="002D73A8">
            <w:pPr>
              <w:pStyle w:val="Paragraphestandard"/>
              <w:spacing w:line="240" w:lineRule="atLeast"/>
              <w:rPr>
                <w:b/>
                <w:bCs/>
              </w:rPr>
            </w:pPr>
            <w:r>
              <w:rPr>
                <w:color w:val="4D4D4D"/>
                <w:sz w:val="23"/>
                <w:szCs w:val="23"/>
              </w:rPr>
              <w:t xml:space="preserve">Email: </w:t>
            </w:r>
            <w:bookmarkStart w:id="0" w:name="_GoBack"/>
            <w:r w:rsidR="002D73A8" w:rsidRPr="002D73A8">
              <w:rPr>
                <w:color w:val="4D4D4D"/>
                <w:sz w:val="23"/>
                <w:szCs w:val="23"/>
              </w:rPr>
              <w:t>ask+request-1950-cb2eabf7@asktheeu.org</w:t>
            </w:r>
            <w:bookmarkEnd w:id="0"/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2D73A8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A02BB4">
              <w:t>1108-mj/</w:t>
            </w:r>
            <w:proofErr w:type="spellStart"/>
            <w:r w:rsidR="00A02BB4">
              <w:t>jj</w:t>
            </w:r>
            <w:proofErr w:type="spellEnd"/>
          </w:p>
          <w:p w:rsidR="006A1265" w:rsidRPr="006A1265" w:rsidRDefault="006A1265" w:rsidP="002D73A8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2D73A8">
              <w:t>24.04.2015</w:t>
            </w:r>
          </w:p>
          <w:p w:rsidR="006A1265" w:rsidRPr="00837DAE" w:rsidRDefault="006A1265" w:rsidP="0061230F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2D73A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2D73A8">
              <w:t xml:space="preserve"> Bauer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83284F" w:rsidRDefault="000E1E8D" w:rsidP="002D73A8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European Council.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A83E47" w:rsidRDefault="00A83E47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Please find attached the following documents :</w:t>
      </w:r>
    </w:p>
    <w:p w:rsidR="00A83E47" w:rsidRDefault="00A83E47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A83E47" w:rsidRDefault="00A83E47" w:rsidP="00327780">
      <w:pPr>
        <w:tabs>
          <w:tab w:val="left" w:pos="4820"/>
          <w:tab w:val="left" w:pos="7371"/>
          <w:tab w:val="left" w:pos="9639"/>
        </w:tabs>
        <w:spacing w:line="320" w:lineRule="exact"/>
        <w:ind w:left="284" w:hanging="284"/>
      </w:pPr>
      <w:r>
        <w:t xml:space="preserve">- </w:t>
      </w:r>
      <w:r w:rsidR="00327780">
        <w:tab/>
      </w:r>
      <w:r>
        <w:t>the list of participants to the special meeting of the European Council of 23 April 2015;</w:t>
      </w:r>
    </w:p>
    <w:p w:rsidR="00A02BB4" w:rsidRDefault="00A02BB4" w:rsidP="00327780">
      <w:pPr>
        <w:tabs>
          <w:tab w:val="left" w:pos="4820"/>
          <w:tab w:val="left" w:pos="7371"/>
          <w:tab w:val="left" w:pos="9639"/>
        </w:tabs>
        <w:spacing w:line="320" w:lineRule="exact"/>
        <w:ind w:left="284" w:hanging="284"/>
      </w:pPr>
    </w:p>
    <w:p w:rsidR="00A83E47" w:rsidRDefault="00A83E47" w:rsidP="00327780">
      <w:pPr>
        <w:tabs>
          <w:tab w:val="left" w:pos="4820"/>
          <w:tab w:val="left" w:pos="7371"/>
          <w:tab w:val="left" w:pos="9639"/>
        </w:tabs>
        <w:spacing w:line="320" w:lineRule="exact"/>
        <w:ind w:left="284" w:hanging="284"/>
      </w:pPr>
      <w:r>
        <w:t xml:space="preserve">- </w:t>
      </w:r>
      <w:r w:rsidR="00327780">
        <w:tab/>
      </w:r>
      <w:r>
        <w:rPr>
          <w:b/>
          <w:bCs/>
        </w:rPr>
        <w:t>EUCO 18/15</w:t>
      </w:r>
      <w:r w:rsidR="003C7E3A">
        <w:rPr>
          <w:rStyle w:val="FootnoteReference"/>
          <w:b/>
          <w:bCs/>
        </w:rPr>
        <w:footnoteReference w:id="2"/>
      </w:r>
      <w:r>
        <w:t xml:space="preserve"> which contains the statement made by the European Council on 23 April 2015;</w:t>
      </w:r>
    </w:p>
    <w:p w:rsidR="00A02BB4" w:rsidRDefault="00A02BB4" w:rsidP="00327780">
      <w:pPr>
        <w:tabs>
          <w:tab w:val="left" w:pos="4820"/>
          <w:tab w:val="left" w:pos="7371"/>
          <w:tab w:val="left" w:pos="9639"/>
        </w:tabs>
        <w:spacing w:line="320" w:lineRule="exact"/>
        <w:ind w:left="284" w:hanging="284"/>
      </w:pPr>
    </w:p>
    <w:p w:rsidR="000E1E8D" w:rsidRDefault="00A83E47" w:rsidP="00327780">
      <w:pPr>
        <w:tabs>
          <w:tab w:val="left" w:pos="4820"/>
          <w:tab w:val="left" w:pos="7371"/>
          <w:tab w:val="left" w:pos="9639"/>
        </w:tabs>
        <w:spacing w:line="320" w:lineRule="exact"/>
        <w:ind w:left="284" w:hanging="284"/>
        <w:rPr>
          <w:rStyle w:val="Hyperlink"/>
          <w:lang w:eastAsia="fr-BE"/>
        </w:rPr>
      </w:pPr>
      <w:r>
        <w:t xml:space="preserve">- </w:t>
      </w:r>
      <w:r w:rsidR="00327780">
        <w:tab/>
      </w:r>
      <w:r w:rsidR="00982979">
        <w:t>the i</w:t>
      </w:r>
      <w:r w:rsidR="00DD62DE">
        <w:t>nvitation letter by President Donald Tusk to the Special Eur</w:t>
      </w:r>
      <w:r w:rsidR="00327780">
        <w:t xml:space="preserve">opean Council of 23 April 2015 available via the following link: </w:t>
      </w:r>
      <w:hyperlink r:id="rId9" w:history="1">
        <w:r w:rsidR="00DD62DE" w:rsidRPr="00DD62DE">
          <w:rPr>
            <w:rStyle w:val="Hyperlink"/>
            <w:lang w:eastAsia="fr-BE"/>
          </w:rPr>
          <w:t>http://www.consilium.europa.eu/en/press/press-releases/2015/04/22-tusk-invitation-letter-special-european-council/</w:t>
        </w:r>
      </w:hyperlink>
    </w:p>
    <w:p w:rsidR="00A02BB4" w:rsidRDefault="00A02BB4" w:rsidP="00327780">
      <w:pPr>
        <w:tabs>
          <w:tab w:val="left" w:pos="4820"/>
          <w:tab w:val="left" w:pos="7371"/>
          <w:tab w:val="left" w:pos="9639"/>
        </w:tabs>
        <w:spacing w:line="320" w:lineRule="exact"/>
        <w:ind w:left="284" w:hanging="284"/>
        <w:rPr>
          <w:lang w:eastAsia="fr-BE"/>
        </w:rPr>
      </w:pPr>
    </w:p>
    <w:p w:rsidR="00DD62DE" w:rsidRDefault="00A02BB4" w:rsidP="00327780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284" w:hanging="284"/>
        <w:rPr>
          <w:lang w:eastAsia="fr-BE"/>
        </w:rPr>
      </w:pPr>
      <w:r>
        <w:rPr>
          <w:lang w:eastAsia="fr-BE"/>
        </w:rPr>
        <w:br w:type="page"/>
      </w:r>
      <w:r w:rsidR="00DD62DE">
        <w:rPr>
          <w:lang w:eastAsia="fr-BE"/>
        </w:rPr>
        <w:t xml:space="preserve">- </w:t>
      </w:r>
      <w:r w:rsidR="00327780">
        <w:rPr>
          <w:lang w:eastAsia="fr-BE"/>
        </w:rPr>
        <w:tab/>
      </w:r>
      <w:r w:rsidR="00DD62DE">
        <w:rPr>
          <w:b/>
          <w:bCs/>
          <w:lang w:eastAsia="fr-BE"/>
        </w:rPr>
        <w:t>CM 2229/1/15 REV 1</w:t>
      </w:r>
      <w:r w:rsidR="00DD62DE">
        <w:rPr>
          <w:lang w:eastAsia="fr-BE"/>
        </w:rPr>
        <w:t xml:space="preserve"> which contains the revised version of </w:t>
      </w:r>
      <w:r w:rsidR="00982979">
        <w:rPr>
          <w:lang w:eastAsia="fr-BE"/>
        </w:rPr>
        <w:t xml:space="preserve">the </w:t>
      </w:r>
      <w:r w:rsidR="00DD62DE">
        <w:rPr>
          <w:lang w:eastAsia="fr-BE"/>
        </w:rPr>
        <w:t>provisional agenda of the 2538th meeting of the Permanent Representatives Committee of 21 and 24 April 2015</w:t>
      </w:r>
      <w:r w:rsidR="00982979">
        <w:rPr>
          <w:lang w:eastAsia="fr-BE"/>
        </w:rPr>
        <w:t xml:space="preserve"> (the preparation of the extraordinary European Council meeting of 23 April 2015 was on the agenda of the meeting of COREPER of </w:t>
      </w:r>
      <w:r w:rsidR="00BA0A9D">
        <w:rPr>
          <w:lang w:eastAsia="fr-BE"/>
        </w:rPr>
        <w:t>21 April 2015).</w:t>
      </w:r>
    </w:p>
    <w:p w:rsidR="00BA0A9D" w:rsidRDefault="00BA0A9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DD62DE" w:rsidRPr="00DD62DE" w:rsidRDefault="00DD62DE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lastRenderedPageBreak/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A83E47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A8" w:rsidRDefault="002D73A8">
      <w:pPr>
        <w:spacing w:line="240" w:lineRule="auto"/>
      </w:pPr>
      <w:r>
        <w:separator/>
      </w:r>
    </w:p>
  </w:endnote>
  <w:endnote w:type="continuationSeparator" w:id="0">
    <w:p w:rsidR="002D73A8" w:rsidRDefault="002D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73E5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73E5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2D73A8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2D73A8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2D73A8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2D73A8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2D73A8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73E5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73E5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A8" w:rsidRDefault="002D73A8">
      <w:pPr>
        <w:spacing w:line="240" w:lineRule="auto"/>
      </w:pPr>
      <w:r>
        <w:separator/>
      </w:r>
    </w:p>
  </w:footnote>
  <w:footnote w:type="continuationSeparator" w:id="0">
    <w:p w:rsidR="002D73A8" w:rsidRDefault="002D73A8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- acting as secretariat for the European Council pursuant to Article 235(4) of the Treaty on the Functioning of the European Union -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of the European Council's Rules of Procedure (European Council Decision No 2009/882/EU, OJ L 315, 2.12.2009, p. 51) set out in Article 10(2) which makes Annex II to the Council's Rules of Procedure (Council Decision No 2009/937/EU, OJ L 325, 11.12.2009, p. 35) applicable mutatis mutandis.</w:t>
      </w:r>
    </w:p>
  </w:footnote>
  <w:footnote w:id="2">
    <w:p w:rsidR="003C7E3A" w:rsidRPr="003C7E3A" w:rsidRDefault="003C7E3A" w:rsidP="00982979">
      <w:pPr>
        <w:pStyle w:val="FootnoteText"/>
        <w:spacing w:before="100" w:beforeAutospacing="1" w:line="240" w:lineRule="auto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3C7E3A">
        <w:tab/>
      </w:r>
      <w:r w:rsidRPr="00982979">
        <w:rPr>
          <w:sz w:val="18"/>
          <w:szCs w:val="18"/>
        </w:rPr>
        <w:t xml:space="preserve">Please note that the reply regarding the minutes of the European Council of 23 April 2015 (i.e. EUCO 17/15) will be sent separately as you have </w:t>
      </w:r>
      <w:r w:rsidR="00982979">
        <w:rPr>
          <w:sz w:val="18"/>
          <w:szCs w:val="18"/>
        </w:rPr>
        <w:t xml:space="preserve">made another </w:t>
      </w:r>
      <w:r w:rsidRPr="00982979">
        <w:rPr>
          <w:sz w:val="18"/>
          <w:szCs w:val="18"/>
        </w:rPr>
        <w:t xml:space="preserve">request </w:t>
      </w:r>
      <w:r w:rsidR="00982979" w:rsidRPr="00982979">
        <w:rPr>
          <w:sz w:val="18"/>
          <w:szCs w:val="18"/>
        </w:rPr>
        <w:t>for access to that document</w:t>
      </w:r>
      <w:r w:rsidR="0098297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973E5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>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2D73A8"/>
    <w:rsid w:val="00063ECF"/>
    <w:rsid w:val="000B003E"/>
    <w:rsid w:val="000E0B76"/>
    <w:rsid w:val="000E1E8D"/>
    <w:rsid w:val="00142991"/>
    <w:rsid w:val="00147705"/>
    <w:rsid w:val="00155AFE"/>
    <w:rsid w:val="00192AF3"/>
    <w:rsid w:val="001948EF"/>
    <w:rsid w:val="00274A0B"/>
    <w:rsid w:val="002D73A8"/>
    <w:rsid w:val="00325C76"/>
    <w:rsid w:val="00327780"/>
    <w:rsid w:val="003339CE"/>
    <w:rsid w:val="003B3795"/>
    <w:rsid w:val="003C7E3A"/>
    <w:rsid w:val="004E419F"/>
    <w:rsid w:val="00572543"/>
    <w:rsid w:val="00584CA9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A1EE0"/>
    <w:rsid w:val="00973E5C"/>
    <w:rsid w:val="00975C2B"/>
    <w:rsid w:val="00982979"/>
    <w:rsid w:val="009A1E6F"/>
    <w:rsid w:val="009A4DD3"/>
    <w:rsid w:val="00A02BB4"/>
    <w:rsid w:val="00A24F59"/>
    <w:rsid w:val="00A83E47"/>
    <w:rsid w:val="00AA44DD"/>
    <w:rsid w:val="00AA694C"/>
    <w:rsid w:val="00AB0003"/>
    <w:rsid w:val="00B5708F"/>
    <w:rsid w:val="00BA0A9D"/>
    <w:rsid w:val="00BA1627"/>
    <w:rsid w:val="00BB3A2F"/>
    <w:rsid w:val="00BF034F"/>
    <w:rsid w:val="00C1323B"/>
    <w:rsid w:val="00C14D51"/>
    <w:rsid w:val="00CC6C35"/>
    <w:rsid w:val="00D01307"/>
    <w:rsid w:val="00D23D2B"/>
    <w:rsid w:val="00D3595A"/>
    <w:rsid w:val="00D72EC6"/>
    <w:rsid w:val="00DB284D"/>
    <w:rsid w:val="00DD62DE"/>
    <w:rsid w:val="00DF4C32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rsid w:val="00DD6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ilium.europa.eu/en/press/press-releases/2015/04/22-tusk-invitation-letter-special-european-counci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3F85-8615-4FD7-B228-3026A35F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174</Words>
  <Characters>1041</Characters>
  <Application>Microsoft Office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VERBURG Johanna</dc:creator>
  <cp:lastModifiedBy>VERBURG Johanna</cp:lastModifiedBy>
  <cp:revision>10</cp:revision>
  <cp:lastPrinted>2015-05-19T09:50:00Z</cp:lastPrinted>
  <dcterms:created xsi:type="dcterms:W3CDTF">2015-04-27T07:21:00Z</dcterms:created>
  <dcterms:modified xsi:type="dcterms:W3CDTF">2015-05-19T09:51:00Z</dcterms:modified>
</cp:coreProperties>
</file>