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997E46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997E46">
              <w:rPr>
                <w:color w:val="4D4D4D"/>
                <w:sz w:val="23"/>
                <w:szCs w:val="23"/>
              </w:rPr>
              <w:t>28 January 2019</w:t>
            </w:r>
          </w:p>
        </w:tc>
      </w:tr>
      <w:tr w:rsidR="006A1265" w:rsidRPr="005806D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Default="001747FC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Pr="001747FC">
              <w:rPr>
                <w:color w:val="4D4D4D"/>
                <w:sz w:val="23"/>
                <w:szCs w:val="23"/>
              </w:rPr>
              <w:t>Kieran Collins</w:t>
            </w:r>
          </w:p>
          <w:p w:rsidR="006A1265" w:rsidRPr="00822000" w:rsidRDefault="003F75C7" w:rsidP="001747FC">
            <w:pPr>
              <w:pStyle w:val="Paragraphestandard"/>
              <w:spacing w:line="240" w:lineRule="atLeast"/>
              <w:rPr>
                <w:b/>
                <w:bCs/>
              </w:rPr>
            </w:pPr>
            <w:r>
              <w:rPr>
                <w:color w:val="4D4D4D"/>
                <w:sz w:val="23"/>
                <w:szCs w:val="23"/>
              </w:rPr>
              <w:t>Email:</w:t>
            </w:r>
            <w:r w:rsidR="001747FC">
              <w:t xml:space="preserve"> </w:t>
            </w:r>
            <w:r w:rsidR="001747FC" w:rsidRPr="001747FC">
              <w:rPr>
                <w:color w:val="4D4D4D"/>
                <w:sz w:val="23"/>
                <w:szCs w:val="23"/>
              </w:rPr>
              <w:t>ask+req</w:t>
            </w:r>
            <w:r w:rsidR="001747FC">
              <w:rPr>
                <w:color w:val="4D4D4D"/>
                <w:sz w:val="23"/>
                <w:szCs w:val="23"/>
              </w:rPr>
              <w:t>uest-6233-7e0c4440@asktheeu.org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1747FC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1747FC">
              <w:t>0002-ld</w:t>
            </w:r>
            <w:r w:rsidR="00997E46">
              <w:t>/jg</w:t>
            </w:r>
          </w:p>
          <w:p w:rsidR="006A1265" w:rsidRDefault="006A1265" w:rsidP="001747FC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747FC">
              <w:t>21.12.2018</w:t>
            </w:r>
          </w:p>
          <w:p w:rsidR="005F4197" w:rsidRDefault="005F4197" w:rsidP="001747FC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1747FC">
              <w:t>03.01.2019</w:t>
            </w:r>
          </w:p>
          <w:p w:rsidR="006A1265" w:rsidRPr="00837DAE" w:rsidRDefault="00AE238D" w:rsidP="00997E46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997E46">
              <w:t>24.01.2019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1747FC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1747FC">
              <w:t>Mr Collins,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Default="00024FCC" w:rsidP="00024FCC">
      <w:pPr>
        <w:pStyle w:val="Paragraphestandard"/>
        <w:tabs>
          <w:tab w:val="left" w:pos="567"/>
        </w:tabs>
      </w:pPr>
    </w:p>
    <w:p w:rsidR="00111697" w:rsidRPr="00057F1D" w:rsidRDefault="00111697" w:rsidP="00111697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</w:t>
      </w:r>
      <w:r>
        <w:rPr>
          <w:bCs/>
        </w:rPr>
        <w:t>s</w:t>
      </w:r>
      <w:r w:rsidRPr="00057F1D">
        <w:rPr>
          <w:bCs/>
        </w:rPr>
        <w:t xml:space="preserve"> you requested.</w:t>
      </w:r>
    </w:p>
    <w:p w:rsidR="00111697" w:rsidRDefault="00111697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11169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Enclosures</w:t>
      </w:r>
      <w:r w:rsidR="00AC5686">
        <w:t>:</w:t>
      </w:r>
      <w:r w:rsidR="00535B6C">
        <w:t xml:space="preserve"> 3</w:t>
      </w:r>
      <w:bookmarkStart w:id="0" w:name="_GoBack"/>
      <w:bookmarkEnd w:id="0"/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FC" w:rsidRDefault="001747FC">
      <w:pPr>
        <w:spacing w:line="240" w:lineRule="auto"/>
      </w:pPr>
      <w:r>
        <w:separator/>
      </w:r>
    </w:p>
  </w:endnote>
  <w:endnote w:type="continuationSeparator" w:id="0">
    <w:p w:rsidR="001747FC" w:rsidRDefault="00174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1169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1169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35B6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35B6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FC" w:rsidRDefault="001747FC">
      <w:pPr>
        <w:spacing w:line="240" w:lineRule="auto"/>
      </w:pPr>
      <w:r>
        <w:separator/>
      </w:r>
    </w:p>
  </w:footnote>
  <w:footnote w:type="continuationSeparator" w:id="0">
    <w:p w:rsidR="001747FC" w:rsidRDefault="001747FC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535B6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1747FC"/>
    <w:rsid w:val="000124AA"/>
    <w:rsid w:val="00024FCC"/>
    <w:rsid w:val="00063ECF"/>
    <w:rsid w:val="000B003E"/>
    <w:rsid w:val="000C2681"/>
    <w:rsid w:val="000E0B76"/>
    <w:rsid w:val="000E1E8D"/>
    <w:rsid w:val="00111697"/>
    <w:rsid w:val="00117922"/>
    <w:rsid w:val="00142991"/>
    <w:rsid w:val="00147705"/>
    <w:rsid w:val="00147750"/>
    <w:rsid w:val="00155AFE"/>
    <w:rsid w:val="001747FC"/>
    <w:rsid w:val="00183518"/>
    <w:rsid w:val="00192AF3"/>
    <w:rsid w:val="001948EF"/>
    <w:rsid w:val="001B3A54"/>
    <w:rsid w:val="0027064F"/>
    <w:rsid w:val="00274A0B"/>
    <w:rsid w:val="002D1055"/>
    <w:rsid w:val="002D6BC4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E419F"/>
    <w:rsid w:val="00535B6C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2000"/>
    <w:rsid w:val="008723D5"/>
    <w:rsid w:val="008A1EE0"/>
    <w:rsid w:val="008E28EE"/>
    <w:rsid w:val="00975C2B"/>
    <w:rsid w:val="00997E46"/>
    <w:rsid w:val="009A1E6F"/>
    <w:rsid w:val="009A4DD3"/>
    <w:rsid w:val="009A692E"/>
    <w:rsid w:val="009B02F2"/>
    <w:rsid w:val="00A24F59"/>
    <w:rsid w:val="00A363A6"/>
    <w:rsid w:val="00A43FEB"/>
    <w:rsid w:val="00A91733"/>
    <w:rsid w:val="00AA44DD"/>
    <w:rsid w:val="00AA694C"/>
    <w:rsid w:val="00AB0003"/>
    <w:rsid w:val="00AC5686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CC810D0"/>
  <w15:docId w15:val="{F2EAEB5B-BA91-4A8F-AEFD-A6E23875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CE6E-9533-48FB-A8C4-3FB72D2A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JG</cp:lastModifiedBy>
  <cp:revision>6</cp:revision>
  <cp:lastPrinted>2016-08-29T09:27:00Z</cp:lastPrinted>
  <dcterms:created xsi:type="dcterms:W3CDTF">2019-01-07T06:29:00Z</dcterms:created>
  <dcterms:modified xsi:type="dcterms:W3CDTF">2019-01-28T10:02:00Z</dcterms:modified>
</cp:coreProperties>
</file>