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BE309E">
        <w:trPr>
          <w:trHeight w:val="1082"/>
        </w:trPr>
        <w:tc>
          <w:tcPr>
            <w:tcW w:w="1772" w:type="dxa"/>
          </w:tcPr>
          <w:p w:rsidR="006A1265" w:rsidRPr="00E969FF" w:rsidRDefault="006A1265" w:rsidP="00BE309E">
            <w:pPr>
              <w:pStyle w:val="Paragraphestandard"/>
              <w:rPr>
                <w:color w:val="4D4D4D"/>
                <w:sz w:val="23"/>
                <w:szCs w:val="23"/>
                <w:lang w:val="fr-BE"/>
              </w:rPr>
            </w:pPr>
          </w:p>
        </w:tc>
        <w:tc>
          <w:tcPr>
            <w:tcW w:w="8000" w:type="dxa"/>
          </w:tcPr>
          <w:p w:rsidR="006A1265" w:rsidRPr="000E0B76" w:rsidRDefault="00B30E33" w:rsidP="00410D24">
            <w:pPr>
              <w:pStyle w:val="Paragraphestandard"/>
              <w:spacing w:before="360"/>
              <w:jc w:val="right"/>
              <w:rPr>
                <w:rFonts w:ascii="ArialMT" w:hAnsi="ArialMT" w:cs="ArialMT"/>
                <w:color w:val="4D4D4D"/>
                <w:sz w:val="23"/>
                <w:szCs w:val="23"/>
              </w:rPr>
            </w:pPr>
            <w:r w:rsidRPr="00B30E33">
              <w:rPr>
                <w:color w:val="4D4D4D"/>
                <w:sz w:val="23"/>
                <w:szCs w:val="23"/>
              </w:rPr>
              <w:t>Brüssel, den</w:t>
            </w:r>
            <w:r w:rsidR="006A1265">
              <w:rPr>
                <w:color w:val="4D4D4D"/>
                <w:sz w:val="23"/>
                <w:szCs w:val="23"/>
              </w:rPr>
              <w:t xml:space="preserve"> </w:t>
            </w:r>
            <w:r w:rsidR="00410D24">
              <w:rPr>
                <w:color w:val="4D4D4D"/>
                <w:sz w:val="23"/>
                <w:szCs w:val="23"/>
              </w:rPr>
              <w:t>6. August 2020</w:t>
            </w:r>
            <w:r w:rsidR="006A1265" w:rsidRPr="0056683D">
              <w:rPr>
                <w:i/>
                <w:iCs/>
                <w:color w:val="4D4D4D"/>
                <w:sz w:val="23"/>
                <w:szCs w:val="23"/>
              </w:rPr>
              <w:t xml:space="preserve"> </w:t>
            </w:r>
          </w:p>
        </w:tc>
      </w:tr>
      <w:tr w:rsidR="006A1265" w:rsidRPr="00410D24" w:rsidTr="00BE309E">
        <w:tblPrEx>
          <w:tblCellMar>
            <w:left w:w="108" w:type="dxa"/>
            <w:right w:w="108" w:type="dxa"/>
          </w:tblCellMar>
        </w:tblPrEx>
        <w:tc>
          <w:tcPr>
            <w:tcW w:w="9772" w:type="dxa"/>
            <w:gridSpan w:val="2"/>
          </w:tcPr>
          <w:p w:rsidR="0015133C" w:rsidRPr="001503A8" w:rsidRDefault="0015133C" w:rsidP="001503A8">
            <w:pPr>
              <w:pStyle w:val="Paragraphestandard"/>
              <w:spacing w:line="240" w:lineRule="atLeast"/>
              <w:rPr>
                <w:color w:val="4D4D4D"/>
                <w:sz w:val="23"/>
                <w:szCs w:val="23"/>
                <w:lang w:val="fi-FI"/>
              </w:rPr>
            </w:pPr>
            <w:r w:rsidRPr="001503A8">
              <w:rPr>
                <w:color w:val="4D4D4D"/>
                <w:sz w:val="23"/>
                <w:lang w:val="fi-FI"/>
              </w:rPr>
              <w:t>Herrn</w:t>
            </w:r>
            <w:r w:rsidR="001503A8" w:rsidRPr="001503A8">
              <w:rPr>
                <w:color w:val="4D4D4D"/>
                <w:sz w:val="23"/>
                <w:lang w:val="fi-FI"/>
              </w:rPr>
              <w:t xml:space="preserve"> Felix Syrovatka</w:t>
            </w:r>
          </w:p>
          <w:p w:rsidR="0015133C" w:rsidRPr="001503A8" w:rsidRDefault="0015133C" w:rsidP="0015133C">
            <w:pPr>
              <w:pStyle w:val="Paragraphestandard"/>
              <w:spacing w:line="240" w:lineRule="atLeast"/>
              <w:rPr>
                <w:color w:val="4D4D4D"/>
                <w:sz w:val="23"/>
                <w:szCs w:val="23"/>
                <w:lang w:val="fi-FI"/>
              </w:rPr>
            </w:pPr>
            <w:r w:rsidRPr="001503A8">
              <w:rPr>
                <w:color w:val="4D4D4D"/>
                <w:sz w:val="23"/>
                <w:szCs w:val="23"/>
                <w:lang w:val="fi-FI"/>
              </w:rPr>
              <w:t xml:space="preserve">E-Mail: </w:t>
            </w:r>
            <w:r w:rsidR="001503A8" w:rsidRPr="001503A8">
              <w:rPr>
                <w:color w:val="4D4D4D"/>
                <w:sz w:val="23"/>
                <w:szCs w:val="23"/>
                <w:lang w:val="fi-FI"/>
              </w:rPr>
              <w:t>ask+request-8245-07841758@asktheeu.org</w:t>
            </w:r>
          </w:p>
          <w:p w:rsidR="006A1265" w:rsidRPr="00644623" w:rsidRDefault="006A1265" w:rsidP="0015133C">
            <w:pPr>
              <w:pStyle w:val="Paragraphestandard"/>
              <w:spacing w:line="240" w:lineRule="atLeast"/>
              <w:rPr>
                <w:b/>
                <w:bCs/>
                <w:lang w:val="fi-FI"/>
              </w:rPr>
            </w:pPr>
          </w:p>
        </w:tc>
      </w:tr>
      <w:tr w:rsidR="006A1265" w:rsidRPr="006803AF" w:rsidTr="00BE309E">
        <w:tblPrEx>
          <w:tblCellMar>
            <w:left w:w="108" w:type="dxa"/>
            <w:right w:w="108" w:type="dxa"/>
          </w:tblCellMar>
        </w:tblPrEx>
        <w:tc>
          <w:tcPr>
            <w:tcW w:w="9772" w:type="dxa"/>
            <w:gridSpan w:val="2"/>
          </w:tcPr>
          <w:p w:rsidR="00572EE4" w:rsidRPr="000251DC" w:rsidRDefault="00572EE4" w:rsidP="001503A8">
            <w:pPr>
              <w:pStyle w:val="Paragraphestandard"/>
              <w:tabs>
                <w:tab w:val="left" w:pos="2127"/>
              </w:tabs>
              <w:spacing w:before="360" w:after="360" w:line="240" w:lineRule="auto"/>
              <w:rPr>
                <w:lang w:val="de-DE"/>
              </w:rPr>
            </w:pPr>
            <w:bookmarkStart w:id="0" w:name="_GoBack"/>
            <w:r w:rsidRPr="00572EE4">
              <w:rPr>
                <w:lang w:val="de-DE"/>
              </w:rPr>
              <w:t>U.Z.: 20/</w:t>
            </w:r>
            <w:r w:rsidR="001503A8" w:rsidRPr="001503A8">
              <w:rPr>
                <w:lang w:val="de-DE"/>
              </w:rPr>
              <w:t>1191-em/</w:t>
            </w:r>
            <w:r w:rsidR="00410D24">
              <w:rPr>
                <w:lang w:val="de-DE"/>
              </w:rPr>
              <w:t>jl</w:t>
            </w:r>
          </w:p>
          <w:bookmarkEnd w:id="0"/>
          <w:p w:rsidR="00285B84" w:rsidRPr="001503A8" w:rsidRDefault="00285B84" w:rsidP="001503A8">
            <w:pPr>
              <w:pStyle w:val="Paragraphestandard"/>
              <w:tabs>
                <w:tab w:val="left" w:pos="1985"/>
              </w:tabs>
              <w:spacing w:line="240" w:lineRule="auto"/>
              <w:rPr>
                <w:lang w:val="de-DE"/>
              </w:rPr>
            </w:pPr>
            <w:r w:rsidRPr="00B30E33">
              <w:rPr>
                <w:lang w:val="de-DE"/>
              </w:rPr>
              <w:t>Antrag gestellt am:</w:t>
            </w:r>
            <w:r w:rsidRPr="00B30E33">
              <w:rPr>
                <w:lang w:val="de-DE"/>
              </w:rPr>
              <w:tab/>
            </w:r>
            <w:r w:rsidR="001503A8" w:rsidRPr="001503A8">
              <w:rPr>
                <w:lang w:val="de-DE"/>
              </w:rPr>
              <w:t>2</w:t>
            </w:r>
            <w:r w:rsidR="001503A8">
              <w:rPr>
                <w:lang w:val="de-DE"/>
              </w:rPr>
              <w:t>4.06.2020</w:t>
            </w:r>
          </w:p>
          <w:p w:rsidR="006A1265" w:rsidRPr="0007209D" w:rsidRDefault="006A1265" w:rsidP="00285B84">
            <w:pPr>
              <w:pStyle w:val="Paragraphestandard"/>
              <w:tabs>
                <w:tab w:val="left" w:pos="1985"/>
              </w:tabs>
              <w:spacing w:after="360" w:line="240" w:lineRule="auto"/>
              <w:rPr>
                <w:lang w:val="de-DE"/>
              </w:rPr>
            </w:pPr>
          </w:p>
        </w:tc>
      </w:tr>
      <w:tr w:rsidR="00DE7E3C" w:rsidRPr="001503A8" w:rsidTr="00BE309E">
        <w:tblPrEx>
          <w:tblCellMar>
            <w:left w:w="108" w:type="dxa"/>
            <w:right w:w="108" w:type="dxa"/>
          </w:tblCellMar>
        </w:tblPrEx>
        <w:tc>
          <w:tcPr>
            <w:tcW w:w="9772" w:type="dxa"/>
            <w:gridSpan w:val="2"/>
          </w:tcPr>
          <w:p w:rsidR="00DE7E3C" w:rsidRPr="001503A8" w:rsidRDefault="00DE7E3C" w:rsidP="001503A8">
            <w:pPr>
              <w:pStyle w:val="Paragraphestandard"/>
              <w:tabs>
                <w:tab w:val="left" w:pos="567"/>
              </w:tabs>
              <w:spacing w:before="360" w:after="360" w:line="240" w:lineRule="auto"/>
              <w:rPr>
                <w:lang w:val="de-DE"/>
              </w:rPr>
            </w:pPr>
            <w:r w:rsidRPr="001503A8">
              <w:rPr>
                <w:lang w:val="de-DE"/>
              </w:rPr>
              <w:t>Sehr geehrter Herr</w:t>
            </w:r>
            <w:r w:rsidR="001503A8">
              <w:rPr>
                <w:lang w:val="de-DE"/>
              </w:rPr>
              <w:t xml:space="preserve"> </w:t>
            </w:r>
            <w:r w:rsidR="001503A8" w:rsidRPr="001503A8">
              <w:rPr>
                <w:lang w:val="de-DE"/>
              </w:rPr>
              <w:t>Syrovatka</w:t>
            </w:r>
            <w:r w:rsidRPr="001503A8">
              <w:rPr>
                <w:i/>
                <w:lang w:val="de-DE"/>
              </w:rPr>
              <w:t>,</w:t>
            </w:r>
          </w:p>
        </w:tc>
      </w:tr>
    </w:tbl>
    <w:p w:rsidR="00DB4072" w:rsidRPr="005307DA" w:rsidRDefault="00DB4072" w:rsidP="00DB4072">
      <w:pPr>
        <w:tabs>
          <w:tab w:val="left" w:pos="4820"/>
          <w:tab w:val="left" w:pos="7371"/>
          <w:tab w:val="left" w:pos="9639"/>
        </w:tabs>
        <w:spacing w:line="320" w:lineRule="exact"/>
        <w:rPr>
          <w:lang w:val="de-DE"/>
        </w:rPr>
      </w:pPr>
      <w:r>
        <w:rPr>
          <w:lang w:val="de-DE"/>
        </w:rPr>
        <w:t>v</w:t>
      </w:r>
      <w:r w:rsidRPr="005307DA">
        <w:rPr>
          <w:lang w:val="de-DE"/>
        </w:rPr>
        <w:t>ielen Dank für Ihren Antrag auf Zugang zu Dokumenten des Rates der Europäischen Union.</w:t>
      </w:r>
      <w:r>
        <w:rPr>
          <w:rStyle w:val="FootnoteReference"/>
          <w:lang w:val="de-DE"/>
        </w:rPr>
        <w:footnoteReference w:id="1"/>
      </w:r>
    </w:p>
    <w:p w:rsidR="00DB4072" w:rsidRPr="005307DA" w:rsidRDefault="00DB4072" w:rsidP="00DB4072">
      <w:pPr>
        <w:tabs>
          <w:tab w:val="left" w:pos="4820"/>
          <w:tab w:val="left" w:pos="7371"/>
          <w:tab w:val="left" w:pos="9639"/>
        </w:tabs>
        <w:spacing w:line="320" w:lineRule="exact"/>
        <w:rPr>
          <w:lang w:val="de-DE"/>
        </w:rPr>
      </w:pPr>
    </w:p>
    <w:p w:rsidR="00410D24" w:rsidRPr="00410D24" w:rsidRDefault="00410D24" w:rsidP="00410D24">
      <w:pPr>
        <w:tabs>
          <w:tab w:val="left" w:pos="567"/>
        </w:tabs>
        <w:spacing w:line="320" w:lineRule="exact"/>
        <w:rPr>
          <w:lang w:val="de-DE"/>
        </w:rPr>
      </w:pPr>
      <w:r w:rsidRPr="00410D24">
        <w:rPr>
          <w:lang w:val="de-DE"/>
        </w:rPr>
        <w:t>Ich bedauere, Ihnen mitteilen zu müssen, dass wir trotz eingehender Recherchen in den Dokumentationsdatenbanken des Rates, einschließlich des Büroarchivs von Herrn Tusk, keine Dokumente im Zusammenhang mit den fraglichen „Sherpa-Sitzungen“ finden konnten.</w:t>
      </w:r>
    </w:p>
    <w:p w:rsidR="00410D24" w:rsidRPr="00410D24" w:rsidRDefault="00410D24" w:rsidP="00410D24">
      <w:pPr>
        <w:tabs>
          <w:tab w:val="left" w:pos="567"/>
        </w:tabs>
        <w:spacing w:line="320" w:lineRule="exact"/>
        <w:rPr>
          <w:lang w:val="de-DE"/>
        </w:rPr>
      </w:pPr>
    </w:p>
    <w:p w:rsidR="00410D24" w:rsidRPr="00410D24" w:rsidRDefault="00410D24" w:rsidP="00410D24">
      <w:pPr>
        <w:tabs>
          <w:tab w:val="left" w:pos="567"/>
        </w:tabs>
        <w:spacing w:line="320" w:lineRule="exact"/>
        <w:rPr>
          <w:lang w:val="de-DE"/>
        </w:rPr>
      </w:pPr>
      <w:r w:rsidRPr="00410D24">
        <w:rPr>
          <w:lang w:val="de-DE"/>
        </w:rPr>
        <w:t xml:space="preserve">Darüber hinaus war die Kommission unseren Recherchen zufolge zum damaligen Zeitpunkt das federführende Organ für die Erstellung des Berichts. In jedem Fall finden Sie nützliche und relevante Dokumente (Beratungspapiere, verschiedene Beiträge und Hintergrunddokumente) auf folgender Website der Kommission: </w:t>
      </w:r>
      <w:hyperlink r:id="rId7" w:history="1">
        <w:r w:rsidRPr="00410D24">
          <w:rPr>
            <w:rStyle w:val="Hyperlink"/>
            <w:lang w:val="de-DE"/>
          </w:rPr>
          <w:t>https://ec.europa.eu/commission/five-presidents-report_de</w:t>
        </w:r>
      </w:hyperlink>
      <w:r w:rsidRPr="00410D24">
        <w:rPr>
          <w:color w:val="0000FF"/>
          <w:lang w:val="de-DE"/>
        </w:rPr>
        <w:t>.</w:t>
      </w:r>
    </w:p>
    <w:p w:rsidR="00E157F5" w:rsidRPr="00410D24" w:rsidRDefault="00E157F5" w:rsidP="00B61F9D">
      <w:pPr>
        <w:tabs>
          <w:tab w:val="left" w:pos="567"/>
        </w:tabs>
        <w:spacing w:line="320" w:lineRule="exact"/>
        <w:rPr>
          <w:lang w:val="de-DE"/>
        </w:rPr>
      </w:pPr>
    </w:p>
    <w:p w:rsidR="00572EE4" w:rsidRPr="00410D24" w:rsidRDefault="00572EE4" w:rsidP="00572EE4">
      <w:pPr>
        <w:tabs>
          <w:tab w:val="left" w:pos="567"/>
        </w:tabs>
        <w:autoSpaceDE w:val="0"/>
        <w:autoSpaceDN w:val="0"/>
        <w:adjustRightInd w:val="0"/>
        <w:spacing w:line="320" w:lineRule="exact"/>
        <w:rPr>
          <w:lang w:val="de-DE" w:eastAsia="fr-BE"/>
        </w:rPr>
      </w:pPr>
    </w:p>
    <w:p w:rsidR="00572EE4" w:rsidRDefault="00572EE4" w:rsidP="00572EE4">
      <w:pPr>
        <w:tabs>
          <w:tab w:val="left" w:pos="567"/>
          <w:tab w:val="left" w:pos="4820"/>
          <w:tab w:val="left" w:pos="7371"/>
          <w:tab w:val="left" w:pos="9639"/>
        </w:tabs>
        <w:spacing w:line="320" w:lineRule="exact"/>
        <w:rPr>
          <w:lang w:val="de-DE"/>
        </w:rPr>
      </w:pPr>
      <w:r w:rsidRPr="00572EE4">
        <w:rPr>
          <w:lang w:val="de-DE"/>
        </w:rPr>
        <w:t>Mit freundlichen Grüßen</w:t>
      </w:r>
    </w:p>
    <w:p w:rsidR="00572EE4" w:rsidRDefault="00572EE4" w:rsidP="00572EE4">
      <w:pPr>
        <w:tabs>
          <w:tab w:val="left" w:pos="567"/>
          <w:tab w:val="left" w:pos="4820"/>
          <w:tab w:val="left" w:pos="7371"/>
          <w:tab w:val="left" w:pos="9639"/>
        </w:tabs>
        <w:spacing w:line="320" w:lineRule="exact"/>
        <w:rPr>
          <w:lang w:val="de-DE"/>
        </w:rPr>
      </w:pPr>
    </w:p>
    <w:p w:rsidR="00B61F9D" w:rsidRDefault="00B61F9D" w:rsidP="00572EE4">
      <w:pPr>
        <w:tabs>
          <w:tab w:val="left" w:pos="567"/>
          <w:tab w:val="left" w:pos="4820"/>
          <w:tab w:val="left" w:pos="7371"/>
          <w:tab w:val="left" w:pos="9639"/>
        </w:tabs>
        <w:spacing w:line="320" w:lineRule="exact"/>
        <w:rPr>
          <w:lang w:val="de-DE"/>
        </w:rPr>
      </w:pPr>
    </w:p>
    <w:p w:rsidR="00B61F9D" w:rsidRPr="00572EE4" w:rsidRDefault="00B61F9D" w:rsidP="00572EE4">
      <w:pPr>
        <w:tabs>
          <w:tab w:val="left" w:pos="567"/>
          <w:tab w:val="left" w:pos="4820"/>
          <w:tab w:val="left" w:pos="7371"/>
          <w:tab w:val="left" w:pos="9639"/>
        </w:tabs>
        <w:spacing w:line="320" w:lineRule="exact"/>
        <w:rPr>
          <w:lang w:val="de-DE"/>
        </w:rPr>
      </w:pPr>
    </w:p>
    <w:p w:rsidR="0007209D" w:rsidRPr="00AE6039" w:rsidRDefault="00572EE4" w:rsidP="00B61F9D">
      <w:pPr>
        <w:tabs>
          <w:tab w:val="left" w:pos="567"/>
          <w:tab w:val="left" w:pos="4820"/>
          <w:tab w:val="left" w:pos="7371"/>
          <w:tab w:val="left" w:pos="9639"/>
        </w:tabs>
        <w:spacing w:line="320" w:lineRule="exact"/>
        <w:outlineLvl w:val="0"/>
        <w:rPr>
          <w:lang w:val="de-DE"/>
        </w:rPr>
      </w:pPr>
      <w:r w:rsidRPr="00572EE4">
        <w:rPr>
          <w:lang w:val="de-DE"/>
        </w:rPr>
        <w:t>Fernando FLORINDO</w:t>
      </w:r>
    </w:p>
    <w:sectPr w:rsidR="0007209D" w:rsidRPr="00AE6039"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3A8" w:rsidRDefault="001503A8">
      <w:pPr>
        <w:spacing w:line="240" w:lineRule="auto"/>
      </w:pPr>
      <w:r>
        <w:separator/>
      </w:r>
    </w:p>
  </w:endnote>
  <w:endnote w:type="continuationSeparator" w:id="0">
    <w:p w:rsidR="001503A8" w:rsidRDefault="00150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B61F9D">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B61F9D">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114B39" w:rsidRDefault="009A1E6F" w:rsidP="00BF034F">
          <w:pPr>
            <w:pStyle w:val="Paragraphestandard"/>
            <w:spacing w:before="240" w:line="180" w:lineRule="atLeast"/>
            <w:rPr>
              <w:color w:val="4D4D4D"/>
              <w:sz w:val="14"/>
              <w:szCs w:val="14"/>
              <w:lang w:val="fr-BE"/>
            </w:rPr>
          </w:pPr>
          <w:r w:rsidRPr="00114B39">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410D24">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410D24">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3A8" w:rsidRDefault="001503A8">
      <w:pPr>
        <w:spacing w:line="240" w:lineRule="auto"/>
      </w:pPr>
      <w:r>
        <w:separator/>
      </w:r>
    </w:p>
  </w:footnote>
  <w:footnote w:type="continuationSeparator" w:id="0">
    <w:p w:rsidR="001503A8" w:rsidRDefault="001503A8">
      <w:pPr>
        <w:spacing w:line="240" w:lineRule="auto"/>
      </w:pPr>
      <w:r>
        <w:continuationSeparator/>
      </w:r>
    </w:p>
  </w:footnote>
  <w:footnote w:id="1">
    <w:p w:rsidR="00DB4072" w:rsidRPr="005307DA" w:rsidRDefault="00DB4072" w:rsidP="00DB4072">
      <w:pPr>
        <w:pStyle w:val="FootnoteText"/>
        <w:tabs>
          <w:tab w:val="left" w:pos="567"/>
        </w:tabs>
        <w:spacing w:line="240" w:lineRule="auto"/>
        <w:ind w:left="567" w:hanging="567"/>
        <w:rPr>
          <w:sz w:val="18"/>
          <w:szCs w:val="18"/>
          <w:lang w:val="de-DE"/>
        </w:rPr>
      </w:pPr>
      <w:r w:rsidRPr="005307DA">
        <w:rPr>
          <w:rStyle w:val="FootnoteReference"/>
          <w:sz w:val="18"/>
          <w:szCs w:val="18"/>
        </w:rPr>
        <w:footnoteRef/>
      </w:r>
      <w:r w:rsidRPr="005307DA">
        <w:rPr>
          <w:sz w:val="18"/>
          <w:szCs w:val="18"/>
          <w:lang w:val="de-DE"/>
        </w:rPr>
        <w:t xml:space="preserve"> </w:t>
      </w:r>
      <w:r w:rsidRPr="005307DA">
        <w:rPr>
          <w:sz w:val="18"/>
          <w:szCs w:val="18"/>
          <w:lang w:val="de-DE"/>
        </w:rPr>
        <w:tab/>
      </w:r>
      <w:r w:rsidRPr="005307DA">
        <w:rPr>
          <w:sz w:val="18"/>
          <w:lang w:val="de-DE"/>
        </w:rPr>
        <w:t xml:space="preserve">Das Generalsekretariat des Rates hat Ihren Antrag auf der Grundlage der </w:t>
      </w:r>
      <w:r>
        <w:rPr>
          <w:sz w:val="18"/>
          <w:lang w:val="de-DE"/>
        </w:rPr>
        <w:t>Dokumentenzugangsverordnung</w:t>
      </w:r>
      <w:r w:rsidRPr="005307DA">
        <w:rPr>
          <w:sz w:val="18"/>
          <w:lang w:val="de-DE"/>
        </w:rPr>
        <w:t xml:space="preserve"> </w:t>
      </w:r>
      <w:r>
        <w:rPr>
          <w:sz w:val="18"/>
          <w:lang w:val="de-DE"/>
        </w:rPr>
        <w:t>(DokZugVO – Verord</w:t>
      </w:r>
      <w:r w:rsidRPr="005307DA">
        <w:rPr>
          <w:sz w:val="18"/>
          <w:lang w:val="de-DE"/>
        </w:rPr>
        <w:t>nung (EG) Nr. 1049/2001 des Europäischen Parlaments und des Rates über den Zugang der Öffentlichkeit zu Dokumenten des Europäischen Parlaments, des Rates und der Kommission</w:t>
      </w:r>
      <w:r>
        <w:rPr>
          <w:sz w:val="18"/>
          <w:lang w:val="de-DE"/>
        </w:rPr>
        <w:t>;</w:t>
      </w:r>
      <w:r w:rsidRPr="005307DA">
        <w:rPr>
          <w:sz w:val="18"/>
          <w:lang w:val="de-DE"/>
        </w:rPr>
        <w:t xml:space="preserve"> ABl. L 145 vo</w:t>
      </w:r>
      <w:r>
        <w:rPr>
          <w:sz w:val="18"/>
          <w:lang w:val="de-DE"/>
        </w:rPr>
        <w:t>m 31.5.2001, S. 43) und der</w:t>
      </w:r>
      <w:r w:rsidRPr="005307DA">
        <w:rPr>
          <w:sz w:val="18"/>
          <w:lang w:val="de-DE"/>
        </w:rPr>
        <w:t xml:space="preserve"> Sonderbestimmungen für den Zugang der Öffentlichkeit zu Doku</w:t>
      </w:r>
      <w:r>
        <w:rPr>
          <w:sz w:val="18"/>
          <w:lang w:val="de-DE"/>
        </w:rPr>
        <w:t>menten des Rates in Anhang II zu</w:t>
      </w:r>
      <w:r w:rsidRPr="005307DA">
        <w:rPr>
          <w:sz w:val="18"/>
          <w:lang w:val="de-DE"/>
        </w:rPr>
        <w:t>r Geschäftsordnung des Rates (Beschluss 2009/937/EU des Rates, ABl. L 325 vom 11.12.2009, S. 35)</w:t>
      </w:r>
      <w:r>
        <w:rPr>
          <w:sz w:val="18"/>
          <w:lang w:val="de-DE"/>
        </w:rPr>
        <w:t xml:space="preserve"> geprüft</w:t>
      </w:r>
      <w:r w:rsidRPr="005307DA">
        <w:rPr>
          <w:sz w:val="18"/>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B30E33" w:rsidRPr="00410D24" w:rsidTr="00BE309E">
      <w:trPr>
        <w:trHeight w:val="1475"/>
      </w:trPr>
      <w:tc>
        <w:tcPr>
          <w:tcW w:w="1772" w:type="dxa"/>
        </w:tcPr>
        <w:p w:rsidR="00B30E33" w:rsidRPr="00074E8A" w:rsidRDefault="00410D24" w:rsidP="00BE309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7"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B30E33" w:rsidRPr="00B30E33" w:rsidRDefault="00B30E33" w:rsidP="00BE309E">
          <w:pPr>
            <w:widowControl w:val="0"/>
            <w:suppressAutoHyphens/>
            <w:autoSpaceDE w:val="0"/>
            <w:autoSpaceDN w:val="0"/>
            <w:adjustRightInd w:val="0"/>
            <w:spacing w:line="250" w:lineRule="atLeast"/>
            <w:textAlignment w:val="center"/>
            <w:rPr>
              <w:b/>
              <w:bCs/>
              <w:color w:val="4D4D4D"/>
              <w:sz w:val="23"/>
              <w:szCs w:val="23"/>
              <w:lang w:val="de-DE"/>
            </w:rPr>
          </w:pPr>
          <w:r w:rsidRPr="00B30E33">
            <w:rPr>
              <w:b/>
              <w:color w:val="4D4D4D"/>
              <w:sz w:val="23"/>
              <w:lang w:val="de-DE"/>
            </w:rPr>
            <w:t>Rat der Europäischen Union</w:t>
          </w:r>
        </w:p>
        <w:p w:rsidR="00B30E33" w:rsidRPr="00B30E33" w:rsidRDefault="00B30E33" w:rsidP="00BE309E">
          <w:pPr>
            <w:widowControl w:val="0"/>
            <w:suppressAutoHyphens/>
            <w:autoSpaceDE w:val="0"/>
            <w:autoSpaceDN w:val="0"/>
            <w:adjustRightInd w:val="0"/>
            <w:spacing w:line="250" w:lineRule="atLeast"/>
            <w:textAlignment w:val="center"/>
            <w:rPr>
              <w:b/>
              <w:bCs/>
              <w:color w:val="4D4D4D"/>
              <w:sz w:val="23"/>
              <w:szCs w:val="23"/>
              <w:lang w:val="de-DE"/>
            </w:rPr>
          </w:pPr>
          <w:r w:rsidRPr="00B30E33">
            <w:rPr>
              <w:color w:val="4D4D4D"/>
              <w:sz w:val="23"/>
              <w:lang w:val="de-DE"/>
            </w:rPr>
            <w:t>Generalsekretariat</w:t>
          </w:r>
        </w:p>
      </w:tc>
      <w:tc>
        <w:tcPr>
          <w:tcW w:w="3852" w:type="dxa"/>
        </w:tcPr>
        <w:p w:rsidR="00B30E33" w:rsidRPr="00B30E33" w:rsidRDefault="00B30E33" w:rsidP="00BE309E">
          <w:pPr>
            <w:widowControl w:val="0"/>
            <w:suppressAutoHyphens/>
            <w:autoSpaceDE w:val="0"/>
            <w:autoSpaceDN w:val="0"/>
            <w:adjustRightInd w:val="0"/>
            <w:jc w:val="right"/>
            <w:textAlignment w:val="center"/>
            <w:rPr>
              <w:rFonts w:ascii="Arial-BoldMT" w:hAnsi="Arial-BoldMT" w:cs="Arial-BoldMT"/>
              <w:b/>
              <w:bCs/>
              <w:caps/>
              <w:color w:val="003399"/>
              <w:sz w:val="60"/>
              <w:szCs w:val="60"/>
              <w:lang w:val="de-DE"/>
            </w:rPr>
          </w:pPr>
        </w:p>
      </w:tc>
    </w:tr>
    <w:tr w:rsidR="00B30E33" w:rsidRPr="00074E8A" w:rsidTr="00BE309E">
      <w:trPr>
        <w:trHeight w:val="1096"/>
      </w:trPr>
      <w:tc>
        <w:tcPr>
          <w:tcW w:w="1772" w:type="dxa"/>
        </w:tcPr>
        <w:p w:rsidR="00B30E33" w:rsidRPr="00B30E33" w:rsidRDefault="00B30E33" w:rsidP="00BE309E">
          <w:pPr>
            <w:widowControl w:val="0"/>
            <w:suppressAutoHyphens/>
            <w:autoSpaceDE w:val="0"/>
            <w:autoSpaceDN w:val="0"/>
            <w:adjustRightInd w:val="0"/>
            <w:textAlignment w:val="center"/>
            <w:rPr>
              <w:color w:val="505050"/>
              <w:sz w:val="23"/>
              <w:szCs w:val="23"/>
              <w:lang w:val="de-DE"/>
            </w:rPr>
          </w:pPr>
        </w:p>
      </w:tc>
      <w:tc>
        <w:tcPr>
          <w:tcW w:w="8000" w:type="dxa"/>
          <w:gridSpan w:val="2"/>
        </w:tcPr>
        <w:p w:rsidR="00603073" w:rsidRPr="00675B24" w:rsidRDefault="00603073" w:rsidP="00603073">
          <w:pPr>
            <w:autoSpaceDE w:val="0"/>
            <w:autoSpaceDN w:val="0"/>
            <w:spacing w:before="80" w:line="250" w:lineRule="atLeast"/>
            <w:textAlignment w:val="center"/>
            <w:rPr>
              <w:rFonts w:eastAsia="Calibri"/>
              <w:color w:val="4D4D4D"/>
              <w:sz w:val="23"/>
              <w:szCs w:val="23"/>
              <w:lang w:val="de-DE"/>
            </w:rPr>
          </w:pPr>
          <w:r w:rsidRPr="00675B24">
            <w:rPr>
              <w:color w:val="4D4D4D"/>
              <w:sz w:val="23"/>
              <w:szCs w:val="23"/>
              <w:lang w:val="de-DE"/>
            </w:rPr>
            <w:t>Generaldirektion Kommunikation und Information – COMM</w:t>
          </w:r>
        </w:p>
        <w:p w:rsidR="00603073" w:rsidRPr="00675B24" w:rsidRDefault="00603073" w:rsidP="00603073">
          <w:pPr>
            <w:autoSpaceDE w:val="0"/>
            <w:autoSpaceDN w:val="0"/>
            <w:spacing w:line="250" w:lineRule="atLeast"/>
            <w:textAlignment w:val="center"/>
            <w:rPr>
              <w:rFonts w:eastAsia="Calibri"/>
              <w:color w:val="4D4D4D"/>
              <w:sz w:val="23"/>
              <w:szCs w:val="23"/>
              <w:lang w:val="de-DE"/>
            </w:rPr>
          </w:pPr>
          <w:r w:rsidRPr="00675B24">
            <w:rPr>
              <w:color w:val="4D4D4D"/>
              <w:sz w:val="23"/>
              <w:szCs w:val="23"/>
              <w:lang w:val="de-DE"/>
            </w:rPr>
            <w:t>Direktion Information und Öffentlichkeitsarbeit</w:t>
          </w:r>
        </w:p>
        <w:p w:rsidR="00603073" w:rsidRDefault="00603073" w:rsidP="00603073">
          <w:pPr>
            <w:autoSpaceDE w:val="0"/>
            <w:autoSpaceDN w:val="0"/>
            <w:spacing w:line="250" w:lineRule="atLeast"/>
            <w:textAlignment w:val="center"/>
            <w:rPr>
              <w:rFonts w:eastAsia="Calibri"/>
              <w:color w:val="4D4D4D"/>
              <w:sz w:val="23"/>
              <w:szCs w:val="23"/>
            </w:rPr>
          </w:pPr>
          <w:r>
            <w:rPr>
              <w:color w:val="4D4D4D"/>
              <w:sz w:val="23"/>
              <w:szCs w:val="23"/>
            </w:rPr>
            <w:t>Referat Informationsdienste / Transparenz</w:t>
          </w:r>
        </w:p>
        <w:p w:rsidR="00B30E33" w:rsidRPr="00074E8A" w:rsidRDefault="00675B24" w:rsidP="00603073">
          <w:pPr>
            <w:widowControl w:val="0"/>
            <w:suppressAutoHyphens/>
            <w:autoSpaceDE w:val="0"/>
            <w:autoSpaceDN w:val="0"/>
            <w:adjustRightInd w:val="0"/>
            <w:spacing w:line="250" w:lineRule="atLeast"/>
            <w:textAlignment w:val="center"/>
            <w:rPr>
              <w:rFonts w:ascii="ArialMT" w:hAnsi="ArialMT" w:cs="ArialMT"/>
              <w:color w:val="505050"/>
              <w:sz w:val="23"/>
              <w:szCs w:val="23"/>
            </w:rPr>
          </w:pPr>
          <w:r>
            <w:rPr>
              <w:i/>
              <w:iCs/>
              <w:color w:val="4D4D4D"/>
              <w:sz w:val="23"/>
              <w:szCs w:val="23"/>
            </w:rPr>
            <w:t>Referatsleiter</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PRO DE"/>
  </w:docVars>
  <w:rsids>
    <w:rsidRoot w:val="001503A8"/>
    <w:rsid w:val="00005CD9"/>
    <w:rsid w:val="000251DC"/>
    <w:rsid w:val="00063ECF"/>
    <w:rsid w:val="0007209D"/>
    <w:rsid w:val="000B003E"/>
    <w:rsid w:val="000C002B"/>
    <w:rsid w:val="000C298D"/>
    <w:rsid w:val="000E0B76"/>
    <w:rsid w:val="000E1E8D"/>
    <w:rsid w:val="00114B39"/>
    <w:rsid w:val="001325C1"/>
    <w:rsid w:val="00142991"/>
    <w:rsid w:val="00147705"/>
    <w:rsid w:val="001503A8"/>
    <w:rsid w:val="0015133C"/>
    <w:rsid w:val="00155AFE"/>
    <w:rsid w:val="00192AF3"/>
    <w:rsid w:val="001948EF"/>
    <w:rsid w:val="001A1201"/>
    <w:rsid w:val="001A2B78"/>
    <w:rsid w:val="002205A1"/>
    <w:rsid w:val="00274A0B"/>
    <w:rsid w:val="00285B84"/>
    <w:rsid w:val="002B0E32"/>
    <w:rsid w:val="002B339B"/>
    <w:rsid w:val="00325C76"/>
    <w:rsid w:val="00330CDB"/>
    <w:rsid w:val="003339CE"/>
    <w:rsid w:val="003B06AB"/>
    <w:rsid w:val="003B3795"/>
    <w:rsid w:val="003F1932"/>
    <w:rsid w:val="00410D24"/>
    <w:rsid w:val="00486385"/>
    <w:rsid w:val="004A37DA"/>
    <w:rsid w:val="005307DA"/>
    <w:rsid w:val="005643BE"/>
    <w:rsid w:val="00572543"/>
    <w:rsid w:val="00572EE4"/>
    <w:rsid w:val="005D7217"/>
    <w:rsid w:val="00603073"/>
    <w:rsid w:val="00644623"/>
    <w:rsid w:val="00645106"/>
    <w:rsid w:val="00675B24"/>
    <w:rsid w:val="006803AF"/>
    <w:rsid w:val="00690A4D"/>
    <w:rsid w:val="006975A8"/>
    <w:rsid w:val="006A1265"/>
    <w:rsid w:val="006A66CC"/>
    <w:rsid w:val="006B058C"/>
    <w:rsid w:val="006F4819"/>
    <w:rsid w:val="00701660"/>
    <w:rsid w:val="00714092"/>
    <w:rsid w:val="00751451"/>
    <w:rsid w:val="00767C30"/>
    <w:rsid w:val="007A2B93"/>
    <w:rsid w:val="007E7AAE"/>
    <w:rsid w:val="00814280"/>
    <w:rsid w:val="008723D5"/>
    <w:rsid w:val="008A1EE0"/>
    <w:rsid w:val="008F4568"/>
    <w:rsid w:val="00900561"/>
    <w:rsid w:val="00975C2B"/>
    <w:rsid w:val="009A1E6F"/>
    <w:rsid w:val="009A3F24"/>
    <w:rsid w:val="009A4DD3"/>
    <w:rsid w:val="009B1E50"/>
    <w:rsid w:val="00A24F59"/>
    <w:rsid w:val="00A54176"/>
    <w:rsid w:val="00AA44DD"/>
    <w:rsid w:val="00AA694C"/>
    <w:rsid w:val="00AB0003"/>
    <w:rsid w:val="00AB4827"/>
    <w:rsid w:val="00AE6039"/>
    <w:rsid w:val="00B25E1C"/>
    <w:rsid w:val="00B30E33"/>
    <w:rsid w:val="00B61F9D"/>
    <w:rsid w:val="00B84FB0"/>
    <w:rsid w:val="00BB3A2F"/>
    <w:rsid w:val="00BE309E"/>
    <w:rsid w:val="00BF034F"/>
    <w:rsid w:val="00C14D51"/>
    <w:rsid w:val="00CB4B7F"/>
    <w:rsid w:val="00CC6C35"/>
    <w:rsid w:val="00D1298D"/>
    <w:rsid w:val="00D15704"/>
    <w:rsid w:val="00D23211"/>
    <w:rsid w:val="00D23D2B"/>
    <w:rsid w:val="00D3595A"/>
    <w:rsid w:val="00D72EC6"/>
    <w:rsid w:val="00DB4072"/>
    <w:rsid w:val="00DC1BFF"/>
    <w:rsid w:val="00DE7E3C"/>
    <w:rsid w:val="00DF4C32"/>
    <w:rsid w:val="00E157F5"/>
    <w:rsid w:val="00E55A5F"/>
    <w:rsid w:val="00E92860"/>
    <w:rsid w:val="00E969FF"/>
    <w:rsid w:val="00ED14BD"/>
    <w:rsid w:val="00EF0B5D"/>
    <w:rsid w:val="00EF117D"/>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C58833F"/>
  <w15:docId w15:val="{F010B0A8-817E-42CB-97EB-9FB5CEEF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character" w:customStyle="1" w:styleId="TechnicalBlockChar">
    <w:name w:val="Technical Block Char"/>
    <w:rsid w:val="00572EE4"/>
    <w:rPr>
      <w:rFonts w:ascii="Times New Roman" w:hAnsi="Times New Roman" w:cs="Times New Roman"/>
      <w:sz w:val="24"/>
      <w:lang w:val="de-DE"/>
    </w:rPr>
  </w:style>
  <w:style w:type="paragraph" w:customStyle="1" w:styleId="FinalLine">
    <w:name w:val="Final Line"/>
    <w:basedOn w:val="Normal"/>
    <w:next w:val="Normal"/>
    <w:rsid w:val="00572EE4"/>
    <w:pPr>
      <w:pBdr>
        <w:bottom w:val="single" w:sz="4" w:space="0" w:color="000000"/>
      </w:pBdr>
      <w:spacing w:before="360" w:after="120" w:line="360" w:lineRule="auto"/>
      <w:ind w:left="3400" w:right="3400"/>
      <w:jc w:val="center"/>
    </w:pPr>
    <w:rPr>
      <w:rFonts w:ascii="Times New Roman" w:eastAsia="Calibri" w:hAnsi="Times New Roman" w:cs="Times New Roman"/>
      <w:b/>
      <w:sz w:val="24"/>
      <w:lang w:val="de-DE"/>
    </w:rPr>
  </w:style>
  <w:style w:type="character" w:styleId="FollowedHyperlink">
    <w:name w:val="FollowedHyperlink"/>
    <w:basedOn w:val="DefaultParagraphFont"/>
    <w:semiHidden/>
    <w:unhideWhenUsed/>
    <w:rsid w:val="00B61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29392">
      <w:bodyDiv w:val="1"/>
      <w:marLeft w:val="0"/>
      <w:marRight w:val="0"/>
      <w:marTop w:val="0"/>
      <w:marBottom w:val="0"/>
      <w:divBdr>
        <w:top w:val="none" w:sz="0" w:space="0" w:color="auto"/>
        <w:left w:val="none" w:sz="0" w:space="0" w:color="auto"/>
        <w:bottom w:val="none" w:sz="0" w:space="0" w:color="auto"/>
        <w:right w:val="none" w:sz="0" w:space="0" w:color="auto"/>
      </w:divBdr>
    </w:div>
    <w:div w:id="19508956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europa.eu/commission/five-presidents-report_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BUNICELU Rodica Nicoleta</dc:creator>
  <cp:lastModifiedBy>LINDSAY Jennifer</cp:lastModifiedBy>
  <cp:revision>4</cp:revision>
  <cp:lastPrinted>2014-12-01T13:25:00Z</cp:lastPrinted>
  <dcterms:created xsi:type="dcterms:W3CDTF">2020-06-25T11:39:00Z</dcterms:created>
  <dcterms:modified xsi:type="dcterms:W3CDTF">2020-08-06T08:04:00Z</dcterms:modified>
</cp:coreProperties>
</file>