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72" w:type="dxa"/>
        <w:tblInd w:w="-108" w:type="dxa"/>
        <w:tblCellMar>
          <w:left w:w="0" w:type="dxa"/>
          <w:right w:w="0" w:type="dxa"/>
        </w:tblCellMar>
        <w:tblLook w:val="00A0" w:firstRow="1" w:lastRow="0" w:firstColumn="1" w:lastColumn="0" w:noHBand="0" w:noVBand="0"/>
      </w:tblPr>
      <w:tblGrid>
        <w:gridCol w:w="1772"/>
        <w:gridCol w:w="8000"/>
      </w:tblGrid>
      <w:tr w:rsidR="006A1265" w:rsidRPr="00482B00" w:rsidTr="0061230F">
        <w:trPr>
          <w:trHeight w:val="1082"/>
        </w:trPr>
        <w:tc>
          <w:tcPr>
            <w:tcW w:w="1772" w:type="dxa"/>
          </w:tcPr>
          <w:p w:rsidR="006A1265" w:rsidRPr="00572543" w:rsidRDefault="006A1265" w:rsidP="0061230F">
            <w:pPr>
              <w:pStyle w:val="Paragraphestandard"/>
              <w:rPr>
                <w:color w:val="4D4D4D"/>
                <w:sz w:val="23"/>
                <w:szCs w:val="23"/>
              </w:rPr>
            </w:pPr>
          </w:p>
        </w:tc>
        <w:tc>
          <w:tcPr>
            <w:tcW w:w="8000" w:type="dxa"/>
          </w:tcPr>
          <w:p w:rsidR="006A1265" w:rsidRPr="000E0B76" w:rsidRDefault="006A1265" w:rsidP="007678D3">
            <w:pPr>
              <w:pStyle w:val="Paragraphestandard"/>
              <w:spacing w:before="360"/>
              <w:jc w:val="right"/>
              <w:rPr>
                <w:rFonts w:ascii="ArialMT" w:hAnsi="ArialMT" w:cs="ArialMT"/>
                <w:color w:val="4D4D4D"/>
                <w:sz w:val="23"/>
                <w:szCs w:val="23"/>
              </w:rPr>
            </w:pPr>
            <w:r>
              <w:rPr>
                <w:color w:val="4D4D4D"/>
                <w:sz w:val="23"/>
                <w:szCs w:val="23"/>
              </w:rPr>
              <w:t xml:space="preserve">Brussels, </w:t>
            </w:r>
            <w:r w:rsidR="007678D3">
              <w:rPr>
                <w:color w:val="4D4D4D"/>
                <w:sz w:val="23"/>
                <w:szCs w:val="23"/>
              </w:rPr>
              <w:t>27 August 2019</w:t>
            </w:r>
          </w:p>
        </w:tc>
      </w:tr>
      <w:tr w:rsidR="006A1265" w:rsidRPr="002D2D8C" w:rsidTr="0061230F">
        <w:tblPrEx>
          <w:tblCellMar>
            <w:left w:w="108" w:type="dxa"/>
            <w:right w:w="108" w:type="dxa"/>
          </w:tblCellMar>
        </w:tblPrEx>
        <w:tc>
          <w:tcPr>
            <w:tcW w:w="9772" w:type="dxa"/>
            <w:gridSpan w:val="2"/>
          </w:tcPr>
          <w:p w:rsidR="003F75C7" w:rsidRPr="002D2D8C" w:rsidRDefault="002D2D8C" w:rsidP="003F75C7">
            <w:pPr>
              <w:pStyle w:val="Paragraphestandard"/>
              <w:spacing w:line="240" w:lineRule="atLeast"/>
              <w:rPr>
                <w:color w:val="4D4D4D"/>
                <w:sz w:val="23"/>
                <w:szCs w:val="23"/>
                <w:lang w:val="fr-BE"/>
              </w:rPr>
            </w:pPr>
            <w:r w:rsidRPr="002D2D8C">
              <w:rPr>
                <w:color w:val="4D4D4D"/>
                <w:sz w:val="23"/>
                <w:szCs w:val="23"/>
                <w:lang w:val="fr-BE"/>
              </w:rPr>
              <w:t>M</w:t>
            </w:r>
            <w:r>
              <w:rPr>
                <w:color w:val="4D4D4D"/>
                <w:sz w:val="23"/>
                <w:szCs w:val="23"/>
                <w:lang w:val="fr-BE"/>
              </w:rPr>
              <w:t xml:space="preserve">s </w:t>
            </w:r>
            <w:r w:rsidRPr="002D2D8C">
              <w:rPr>
                <w:color w:val="4D4D4D"/>
                <w:sz w:val="23"/>
                <w:szCs w:val="23"/>
              </w:rPr>
              <w:t>Helen Darbishire</w:t>
            </w:r>
          </w:p>
          <w:p w:rsidR="006A1265" w:rsidRPr="002D2D8C" w:rsidRDefault="003F75C7" w:rsidP="002D2D8C">
            <w:pPr>
              <w:pStyle w:val="Paragraphestandard"/>
              <w:spacing w:line="240" w:lineRule="atLeast"/>
              <w:rPr>
                <w:b/>
                <w:bCs/>
                <w:lang w:val="fr-BE"/>
              </w:rPr>
            </w:pPr>
            <w:r w:rsidRPr="002D2D8C">
              <w:rPr>
                <w:color w:val="4D4D4D"/>
                <w:sz w:val="23"/>
                <w:szCs w:val="23"/>
                <w:lang w:val="fr-BE"/>
              </w:rPr>
              <w:t>Email:</w:t>
            </w:r>
            <w:r w:rsidR="002D2D8C" w:rsidRPr="002D2D8C">
              <w:rPr>
                <w:lang w:val="fr-BE"/>
              </w:rPr>
              <w:t xml:space="preserve"> </w:t>
            </w:r>
            <w:r w:rsidR="002D2D8C" w:rsidRPr="002D2D8C">
              <w:rPr>
                <w:color w:val="4D4D4D"/>
                <w:sz w:val="23"/>
                <w:szCs w:val="23"/>
                <w:lang w:val="fr-BE"/>
              </w:rPr>
              <w:t>ask+req</w:t>
            </w:r>
            <w:r w:rsidR="002D2D8C">
              <w:rPr>
                <w:color w:val="4D4D4D"/>
                <w:sz w:val="23"/>
                <w:szCs w:val="23"/>
                <w:lang w:val="fr-BE"/>
              </w:rPr>
              <w:t>uest-7136-3e3515e0@asktheeu.org</w:t>
            </w:r>
          </w:p>
        </w:tc>
      </w:tr>
      <w:tr w:rsidR="006A1265" w:rsidRPr="00482B00" w:rsidTr="0061230F">
        <w:tblPrEx>
          <w:tblCellMar>
            <w:left w:w="108" w:type="dxa"/>
            <w:right w:w="108" w:type="dxa"/>
          </w:tblCellMar>
        </w:tblPrEx>
        <w:tc>
          <w:tcPr>
            <w:tcW w:w="9772" w:type="dxa"/>
            <w:gridSpan w:val="2"/>
          </w:tcPr>
          <w:p w:rsidR="006A1265" w:rsidRPr="006A1265" w:rsidRDefault="006A1265" w:rsidP="002D2D8C">
            <w:pPr>
              <w:pStyle w:val="Paragraphestandard"/>
              <w:tabs>
                <w:tab w:val="left" w:pos="2127"/>
              </w:tabs>
              <w:spacing w:before="360" w:after="360" w:line="240" w:lineRule="auto"/>
            </w:pPr>
            <w:r w:rsidRPr="006A1265">
              <w:t>Ref. 1</w:t>
            </w:r>
            <w:r w:rsidR="0034067B">
              <w:t>9</w:t>
            </w:r>
            <w:r w:rsidRPr="006A1265">
              <w:t>/</w:t>
            </w:r>
            <w:r w:rsidR="002D2D8C">
              <w:t>1646-ld</w:t>
            </w:r>
            <w:r w:rsidR="007678D3">
              <w:t>/ns</w:t>
            </w:r>
            <w:bookmarkStart w:id="0" w:name="_GoBack"/>
            <w:bookmarkEnd w:id="0"/>
          </w:p>
          <w:p w:rsidR="00A03770" w:rsidRPr="006A1265" w:rsidRDefault="00A03770" w:rsidP="00A03770">
            <w:pPr>
              <w:pStyle w:val="Paragraphestandard"/>
              <w:tabs>
                <w:tab w:val="left" w:pos="2127"/>
              </w:tabs>
              <w:spacing w:line="240" w:lineRule="auto"/>
            </w:pPr>
            <w:r w:rsidRPr="006A1265">
              <w:t>Request made on:</w:t>
            </w:r>
            <w:r w:rsidRPr="006A1265">
              <w:tab/>
            </w:r>
            <w:r>
              <w:t>15.07.2019</w:t>
            </w:r>
          </w:p>
          <w:p w:rsidR="006A1265" w:rsidRPr="00837DAE" w:rsidRDefault="00A03770" w:rsidP="00A03770">
            <w:pPr>
              <w:pStyle w:val="Paragraphestandard"/>
              <w:tabs>
                <w:tab w:val="left" w:pos="2127"/>
              </w:tabs>
              <w:spacing w:after="360" w:line="240" w:lineRule="auto"/>
              <w:rPr>
                <w:rFonts w:ascii="ArialMT" w:hAnsi="ArialMT" w:cs="ArialMT"/>
              </w:rPr>
            </w:pPr>
            <w:r w:rsidRPr="006B0217">
              <w:rPr>
                <w:rFonts w:ascii="ArialMT" w:hAnsi="ArialMT" w:cs="ArialMT"/>
              </w:rPr>
              <w:t>Deadline extension:</w:t>
            </w:r>
            <w:r>
              <w:rPr>
                <w:rFonts w:ascii="ArialMT" w:hAnsi="ArialMT" w:cs="ArialMT"/>
              </w:rPr>
              <w:t xml:space="preserve">   </w:t>
            </w:r>
            <w:r>
              <w:t>05.08.2019</w:t>
            </w:r>
          </w:p>
        </w:tc>
      </w:tr>
      <w:tr w:rsidR="006A1265" w:rsidRPr="00BF3329" w:rsidTr="0061230F">
        <w:tblPrEx>
          <w:tblCellMar>
            <w:left w:w="108" w:type="dxa"/>
            <w:right w:w="108" w:type="dxa"/>
          </w:tblCellMar>
        </w:tblPrEx>
        <w:tc>
          <w:tcPr>
            <w:tcW w:w="9772" w:type="dxa"/>
            <w:gridSpan w:val="2"/>
          </w:tcPr>
          <w:p w:rsidR="006A1265" w:rsidRPr="00BF3329" w:rsidRDefault="005D2BDC" w:rsidP="002D2D8C">
            <w:pPr>
              <w:pStyle w:val="Paragraphestandard"/>
              <w:tabs>
                <w:tab w:val="left" w:pos="567"/>
              </w:tabs>
              <w:spacing w:before="360" w:after="360" w:line="240" w:lineRule="auto"/>
            </w:pPr>
            <w:r>
              <w:t xml:space="preserve">Dear </w:t>
            </w:r>
            <w:r w:rsidR="002D2D8C">
              <w:t>Ms Darbishire,</w:t>
            </w:r>
          </w:p>
        </w:tc>
      </w:tr>
    </w:tbl>
    <w:p w:rsidR="00A03770" w:rsidRPr="0083284F" w:rsidRDefault="00A03770" w:rsidP="00A03770">
      <w:pPr>
        <w:tabs>
          <w:tab w:val="left" w:pos="4820"/>
          <w:tab w:val="left" w:pos="7371"/>
          <w:tab w:val="left" w:pos="9639"/>
        </w:tabs>
        <w:spacing w:line="320" w:lineRule="exact"/>
      </w:pPr>
      <w:r w:rsidRPr="00057F1D">
        <w:t xml:space="preserve">Thank you for your request for access to documents </w:t>
      </w:r>
      <w:r>
        <w:t xml:space="preserve">addressed to the </w:t>
      </w:r>
      <w:r w:rsidRPr="00057F1D">
        <w:t>European Council.</w:t>
      </w:r>
      <w:r>
        <w:rPr>
          <w:rStyle w:val="FootnoteReference"/>
        </w:rPr>
        <w:footnoteReference w:id="1"/>
      </w:r>
    </w:p>
    <w:p w:rsidR="00A03770" w:rsidRDefault="00A03770" w:rsidP="00A03770">
      <w:pPr>
        <w:tabs>
          <w:tab w:val="left" w:pos="4820"/>
          <w:tab w:val="left" w:pos="7371"/>
          <w:tab w:val="left" w:pos="9639"/>
        </w:tabs>
        <w:spacing w:line="320" w:lineRule="exact"/>
      </w:pPr>
    </w:p>
    <w:p w:rsidR="00A03770" w:rsidRDefault="00A03770" w:rsidP="00A03770">
      <w:pPr>
        <w:tabs>
          <w:tab w:val="left" w:pos="4820"/>
          <w:tab w:val="left" w:pos="7371"/>
          <w:tab w:val="left" w:pos="9639"/>
        </w:tabs>
        <w:spacing w:line="320" w:lineRule="exact"/>
      </w:pPr>
      <w:r w:rsidRPr="004818FA">
        <w:t xml:space="preserve">The General Secretariat of the Council has gathered </w:t>
      </w:r>
      <w:r>
        <w:t>a number of</w:t>
      </w:r>
      <w:r w:rsidRPr="004818FA">
        <w:t xml:space="preserve"> documents containing </w:t>
      </w:r>
      <w:r>
        <w:t xml:space="preserve">all </w:t>
      </w:r>
      <w:r w:rsidRPr="004818FA">
        <w:t xml:space="preserve">the information you wished to obtain. I am pleased to be able to transmit them to </w:t>
      </w:r>
      <w:r w:rsidRPr="004818FA">
        <w:rPr>
          <w:bCs/>
        </w:rPr>
        <w:t>you</w:t>
      </w:r>
      <w:r>
        <w:t xml:space="preserve"> today. The documents </w:t>
      </w:r>
      <w:r w:rsidRPr="0026078F">
        <w:rPr>
          <w:bCs/>
        </w:rPr>
        <w:t xml:space="preserve">have been </w:t>
      </w:r>
      <w:r w:rsidRPr="00856BE9">
        <w:rPr>
          <w:bCs/>
        </w:rPr>
        <w:t xml:space="preserve">redacted </w:t>
      </w:r>
      <w:r>
        <w:rPr>
          <w:bCs/>
        </w:rPr>
        <w:t xml:space="preserve">only to the extent strictly necessary </w:t>
      </w:r>
      <w:r w:rsidRPr="004818FA">
        <w:t>(deleting some n</w:t>
      </w:r>
      <w:r>
        <w:t>ames</w:t>
      </w:r>
      <w:r w:rsidRPr="004818FA">
        <w:t xml:space="preserve">) </w:t>
      </w:r>
      <w:r>
        <w:t xml:space="preserve">in light of data protection rules, </w:t>
      </w:r>
      <w:r w:rsidRPr="004818FA">
        <w:t xml:space="preserve">as detailed </w:t>
      </w:r>
      <w:r>
        <w:t xml:space="preserve">further </w:t>
      </w:r>
      <w:r w:rsidRPr="004818FA">
        <w:t xml:space="preserve">below. </w:t>
      </w:r>
    </w:p>
    <w:p w:rsidR="00A03770" w:rsidRDefault="00A03770" w:rsidP="00A03770">
      <w:pPr>
        <w:tabs>
          <w:tab w:val="left" w:pos="4820"/>
          <w:tab w:val="left" w:pos="7371"/>
          <w:tab w:val="left" w:pos="9639"/>
        </w:tabs>
        <w:spacing w:line="320" w:lineRule="exact"/>
      </w:pPr>
    </w:p>
    <w:p w:rsidR="00A03770" w:rsidRPr="004818FA" w:rsidRDefault="00A03770" w:rsidP="00A03770">
      <w:pPr>
        <w:tabs>
          <w:tab w:val="left" w:pos="4820"/>
          <w:tab w:val="left" w:pos="7371"/>
          <w:tab w:val="left" w:pos="9639"/>
        </w:tabs>
        <w:spacing w:line="320" w:lineRule="exact"/>
      </w:pPr>
      <w:r w:rsidRPr="004818FA">
        <w:t xml:space="preserve">I am confident that you will find all the information you </w:t>
      </w:r>
      <w:r>
        <w:t>need</w:t>
      </w:r>
      <w:r w:rsidRPr="004818FA">
        <w:t>.</w:t>
      </w:r>
    </w:p>
    <w:p w:rsidR="00A03770" w:rsidRDefault="00A03770" w:rsidP="00A03770">
      <w:pPr>
        <w:tabs>
          <w:tab w:val="left" w:pos="4820"/>
          <w:tab w:val="left" w:pos="7371"/>
          <w:tab w:val="left" w:pos="9639"/>
        </w:tabs>
        <w:spacing w:line="320" w:lineRule="exact"/>
      </w:pPr>
    </w:p>
    <w:p w:rsidR="00A03770" w:rsidRDefault="00A03770" w:rsidP="00A03770">
      <w:pPr>
        <w:tabs>
          <w:tab w:val="left" w:pos="4820"/>
          <w:tab w:val="left" w:pos="7371"/>
          <w:tab w:val="left" w:pos="9639"/>
        </w:tabs>
        <w:spacing w:line="320" w:lineRule="exact"/>
      </w:pPr>
      <w:r>
        <w:t>For your information, the budget allocated for travel and external representation of the President of the European Council is set out in the EU budget and amounts for 2017 and 2018 to 675.000 EUR</w:t>
      </w:r>
      <w:r w:rsidRPr="00B57420">
        <w:t xml:space="preserve"> </w:t>
      </w:r>
      <w:r>
        <w:t>respectively.</w:t>
      </w:r>
      <w:r>
        <w:rPr>
          <w:rStyle w:val="FootnoteReference"/>
        </w:rPr>
        <w:footnoteReference w:id="2"/>
      </w:r>
      <w:r>
        <w:t xml:space="preserve"> The actual travel expenditure for the President was respectively </w:t>
      </w:r>
      <w:r w:rsidRPr="002A71D3">
        <w:t xml:space="preserve"> </w:t>
      </w:r>
      <w:r>
        <w:t xml:space="preserve">314.806,66 </w:t>
      </w:r>
      <w:r w:rsidRPr="002A71D3">
        <w:t>EUR</w:t>
      </w:r>
      <w:r>
        <w:t xml:space="preserve"> in 2017 and 361.750,86 EUR in 2018.</w:t>
      </w:r>
    </w:p>
    <w:p w:rsidR="00A03770" w:rsidRDefault="00A03770" w:rsidP="00A03770">
      <w:pPr>
        <w:tabs>
          <w:tab w:val="left" w:pos="4820"/>
          <w:tab w:val="left" w:pos="7371"/>
          <w:tab w:val="left" w:pos="9639"/>
        </w:tabs>
        <w:spacing w:line="320" w:lineRule="exact"/>
      </w:pPr>
    </w:p>
    <w:p w:rsidR="00A03770" w:rsidRDefault="00A03770" w:rsidP="00A03770">
      <w:pPr>
        <w:tabs>
          <w:tab w:val="left" w:pos="4820"/>
          <w:tab w:val="left" w:pos="7371"/>
          <w:tab w:val="left" w:pos="9639"/>
        </w:tabs>
        <w:spacing w:line="320" w:lineRule="exact"/>
      </w:pPr>
      <w:r w:rsidRPr="00D4620D">
        <w:lastRenderedPageBreak/>
        <w:t>We do not hold any information concerning the President's private travel expenditure, as travel for personal reasons (including to his country of origin) is not covered by the budget of the Institution, but by the President's private resources.</w:t>
      </w:r>
    </w:p>
    <w:p w:rsidR="00A03770" w:rsidRDefault="00A03770" w:rsidP="00A03770">
      <w:pPr>
        <w:tabs>
          <w:tab w:val="left" w:pos="4820"/>
          <w:tab w:val="left" w:pos="7371"/>
          <w:tab w:val="left" w:pos="9639"/>
        </w:tabs>
        <w:spacing w:line="320" w:lineRule="exact"/>
      </w:pPr>
    </w:p>
    <w:p w:rsidR="00A03770" w:rsidRDefault="00A03770" w:rsidP="00A03770">
      <w:pPr>
        <w:tabs>
          <w:tab w:val="left" w:pos="4820"/>
          <w:tab w:val="left" w:pos="7371"/>
          <w:tab w:val="left" w:pos="9639"/>
        </w:tabs>
        <w:spacing w:line="320" w:lineRule="exact"/>
      </w:pPr>
    </w:p>
    <w:p w:rsidR="00A03770" w:rsidRDefault="00A03770" w:rsidP="00A03770">
      <w:pPr>
        <w:tabs>
          <w:tab w:val="left" w:pos="4820"/>
          <w:tab w:val="left" w:pos="7371"/>
          <w:tab w:val="left" w:pos="9639"/>
        </w:tabs>
        <w:spacing w:line="320" w:lineRule="exact"/>
      </w:pPr>
      <w:r w:rsidRPr="004818FA">
        <w:t>The documents you will find in attachment are</w:t>
      </w:r>
      <w:r>
        <w:t>:</w:t>
      </w:r>
    </w:p>
    <w:p w:rsidR="00A03770" w:rsidRDefault="00A03770" w:rsidP="00A03770">
      <w:pPr>
        <w:tabs>
          <w:tab w:val="left" w:pos="4820"/>
          <w:tab w:val="left" w:pos="7371"/>
          <w:tab w:val="left" w:pos="9639"/>
        </w:tabs>
        <w:spacing w:line="320" w:lineRule="exact"/>
      </w:pPr>
    </w:p>
    <w:p w:rsidR="00A03770" w:rsidRDefault="00A03770" w:rsidP="00A03770">
      <w:pPr>
        <w:tabs>
          <w:tab w:val="left" w:pos="284"/>
        </w:tabs>
        <w:spacing w:line="240" w:lineRule="auto"/>
        <w:ind w:left="284" w:hanging="284"/>
      </w:pPr>
      <w:r w:rsidRPr="008977A4">
        <w:t xml:space="preserve">─ </w:t>
      </w:r>
      <w:r>
        <w:tab/>
      </w:r>
      <w:r w:rsidRPr="008977A4">
        <w:t xml:space="preserve">37 documents concerning statements of travel expenses of the </w:t>
      </w:r>
      <w:r>
        <w:t>President of the European</w:t>
      </w:r>
    </w:p>
    <w:p w:rsidR="00A03770" w:rsidRPr="00297B76" w:rsidRDefault="00A03770" w:rsidP="00A03770">
      <w:pPr>
        <w:tabs>
          <w:tab w:val="left" w:pos="284"/>
        </w:tabs>
        <w:spacing w:line="240" w:lineRule="auto"/>
        <w:ind w:left="284" w:hanging="284"/>
        <w:rPr>
          <w:rFonts w:ascii="Times New Roman" w:eastAsia="Calibri" w:hAnsi="Times New Roman"/>
          <w:bCs/>
          <w:sz w:val="24"/>
        </w:rPr>
      </w:pPr>
      <w:r>
        <w:tab/>
      </w:r>
      <w:r w:rsidRPr="008977A4">
        <w:t>Council Donald Tusk in 2017 and 38 documents in 2018</w:t>
      </w:r>
      <w:r w:rsidR="00E51F55">
        <w:t xml:space="preserve"> covering both regular flights and flights with air taxi</w:t>
      </w:r>
      <w:r w:rsidRPr="00297B76">
        <w:rPr>
          <w:rFonts w:ascii="Times New Roman" w:eastAsia="Calibri" w:hAnsi="Times New Roman"/>
          <w:bCs/>
          <w:sz w:val="24"/>
          <w:lang w:val="en-US"/>
        </w:rPr>
        <w:t>.</w:t>
      </w:r>
    </w:p>
    <w:p w:rsidR="00A03770" w:rsidRPr="00297B76" w:rsidRDefault="00A03770" w:rsidP="00A03770">
      <w:pPr>
        <w:tabs>
          <w:tab w:val="left" w:pos="0"/>
        </w:tabs>
        <w:spacing w:line="240" w:lineRule="auto"/>
        <w:rPr>
          <w:rFonts w:ascii="Times New Roman" w:eastAsia="Calibri" w:hAnsi="Times New Roman"/>
          <w:bCs/>
          <w:sz w:val="24"/>
        </w:rPr>
      </w:pPr>
    </w:p>
    <w:p w:rsidR="00A03770" w:rsidRPr="008977A4" w:rsidRDefault="00A03770" w:rsidP="00A03770">
      <w:pPr>
        <w:tabs>
          <w:tab w:val="left" w:pos="284"/>
        </w:tabs>
        <w:spacing w:line="240" w:lineRule="auto"/>
        <w:ind w:left="284" w:hanging="284"/>
      </w:pPr>
      <w:r w:rsidRPr="008977A4">
        <w:t xml:space="preserve">─ </w:t>
      </w:r>
      <w:r>
        <w:tab/>
      </w:r>
      <w:r w:rsidRPr="008977A4">
        <w:t>List of passengers for all flights with air taxi in 2017:</w:t>
      </w:r>
    </w:p>
    <w:p w:rsidR="00A03770" w:rsidRPr="008977A4" w:rsidRDefault="00A03770" w:rsidP="00A03770">
      <w:pPr>
        <w:tabs>
          <w:tab w:val="left" w:pos="284"/>
        </w:tabs>
        <w:spacing w:line="240" w:lineRule="auto"/>
        <w:ind w:left="284"/>
      </w:pPr>
      <w:r w:rsidRPr="008977A4">
        <w:t>- 11/01/2017 Valetta (Luxaviation)</w:t>
      </w:r>
    </w:p>
    <w:p w:rsidR="00A03770" w:rsidRPr="008977A4" w:rsidRDefault="00A03770" w:rsidP="00A03770">
      <w:pPr>
        <w:tabs>
          <w:tab w:val="left" w:pos="284"/>
        </w:tabs>
        <w:spacing w:line="240" w:lineRule="auto"/>
        <w:ind w:left="284"/>
      </w:pPr>
      <w:r w:rsidRPr="008977A4">
        <w:t>- 16/01/2017 Zagreb (Luxaviation)</w:t>
      </w:r>
    </w:p>
    <w:p w:rsidR="00A03770" w:rsidRPr="008977A4" w:rsidRDefault="00A03770" w:rsidP="00A03770">
      <w:pPr>
        <w:tabs>
          <w:tab w:val="left" w:pos="284"/>
        </w:tabs>
        <w:spacing w:line="240" w:lineRule="auto"/>
        <w:ind w:left="284"/>
      </w:pPr>
      <w:r w:rsidRPr="008977A4">
        <w:t>- 18/01/2017 Strasbourg (Luxaviation)</w:t>
      </w:r>
    </w:p>
    <w:p w:rsidR="00A03770" w:rsidRPr="00F12FC5" w:rsidRDefault="00A03770" w:rsidP="00A03770">
      <w:pPr>
        <w:tabs>
          <w:tab w:val="left" w:pos="284"/>
        </w:tabs>
        <w:spacing w:line="240" w:lineRule="auto"/>
        <w:ind w:left="284"/>
        <w:rPr>
          <w:lang w:val="fr-BE"/>
        </w:rPr>
      </w:pPr>
      <w:r w:rsidRPr="00F12FC5">
        <w:rPr>
          <w:lang w:val="fr-BE"/>
        </w:rPr>
        <w:t>- 24/01/2017 Berlin (Luxaviation)</w:t>
      </w:r>
    </w:p>
    <w:p w:rsidR="00A03770" w:rsidRPr="00F12FC5" w:rsidRDefault="00A03770" w:rsidP="00A03770">
      <w:pPr>
        <w:tabs>
          <w:tab w:val="left" w:pos="284"/>
        </w:tabs>
        <w:spacing w:line="240" w:lineRule="auto"/>
        <w:ind w:left="284"/>
        <w:rPr>
          <w:lang w:val="fr-BE"/>
        </w:rPr>
      </w:pPr>
      <w:r w:rsidRPr="00F12FC5">
        <w:rPr>
          <w:lang w:val="fr-BE"/>
        </w:rPr>
        <w:t xml:space="preserve">- </w:t>
      </w:r>
      <w:r>
        <w:rPr>
          <w:lang w:val="fr-BE"/>
        </w:rPr>
        <w:t>3</w:t>
      </w:r>
      <w:r w:rsidRPr="00F12FC5">
        <w:rPr>
          <w:lang w:val="fr-BE"/>
        </w:rPr>
        <w:t>1/01/2017 Tallinn/ Paris (Luxaviation)</w:t>
      </w:r>
    </w:p>
    <w:p w:rsidR="00A03770" w:rsidRPr="00F12FC5" w:rsidRDefault="00A03770" w:rsidP="00A03770">
      <w:pPr>
        <w:tabs>
          <w:tab w:val="left" w:pos="284"/>
        </w:tabs>
        <w:spacing w:line="240" w:lineRule="auto"/>
        <w:ind w:left="284"/>
        <w:rPr>
          <w:lang w:val="fr-BE"/>
        </w:rPr>
      </w:pPr>
      <w:r w:rsidRPr="00F12FC5">
        <w:rPr>
          <w:lang w:val="fr-BE"/>
        </w:rPr>
        <w:t>- 01/02/2017 Rome (Luxaviation)</w:t>
      </w:r>
    </w:p>
    <w:p w:rsidR="00A03770" w:rsidRPr="00F12FC5" w:rsidRDefault="00A03770" w:rsidP="00A03770">
      <w:pPr>
        <w:tabs>
          <w:tab w:val="left" w:pos="284"/>
        </w:tabs>
        <w:spacing w:line="240" w:lineRule="auto"/>
        <w:ind w:left="284"/>
        <w:rPr>
          <w:lang w:val="fr-BE"/>
        </w:rPr>
      </w:pPr>
      <w:r w:rsidRPr="00F12FC5">
        <w:rPr>
          <w:lang w:val="fr-BE"/>
        </w:rPr>
        <w:t>- 02-03/02/2017 Valletta (Luxaviation)</w:t>
      </w:r>
    </w:p>
    <w:p w:rsidR="00A03770" w:rsidRPr="00F12FC5" w:rsidRDefault="00A03770" w:rsidP="00A03770">
      <w:pPr>
        <w:tabs>
          <w:tab w:val="left" w:pos="284"/>
        </w:tabs>
        <w:spacing w:line="240" w:lineRule="auto"/>
        <w:ind w:left="284"/>
        <w:rPr>
          <w:lang w:val="fr-BE"/>
        </w:rPr>
      </w:pPr>
      <w:r w:rsidRPr="00F12FC5">
        <w:rPr>
          <w:lang w:val="fr-BE"/>
        </w:rPr>
        <w:t>- 15/03</w:t>
      </w:r>
      <w:r>
        <w:rPr>
          <w:lang w:val="fr-BE"/>
        </w:rPr>
        <w:t>/2017</w:t>
      </w:r>
      <w:r w:rsidRPr="00F12FC5">
        <w:rPr>
          <w:lang w:val="fr-BE"/>
        </w:rPr>
        <w:t xml:space="preserve"> Strasbourg (Luxaviation)</w:t>
      </w:r>
    </w:p>
    <w:p w:rsidR="00A03770" w:rsidRPr="00F12FC5" w:rsidRDefault="00A03770" w:rsidP="00A03770">
      <w:pPr>
        <w:tabs>
          <w:tab w:val="left" w:pos="284"/>
        </w:tabs>
        <w:spacing w:line="240" w:lineRule="auto"/>
        <w:ind w:left="284"/>
        <w:rPr>
          <w:lang w:val="fr-BE"/>
        </w:rPr>
      </w:pPr>
      <w:r w:rsidRPr="00F12FC5">
        <w:rPr>
          <w:lang w:val="fr-BE"/>
        </w:rPr>
        <w:t>- 17/03/2017 Rome (Luxaviation)</w:t>
      </w:r>
    </w:p>
    <w:p w:rsidR="00A03770" w:rsidRPr="00F12FC5" w:rsidRDefault="00A03770" w:rsidP="00A03770">
      <w:pPr>
        <w:tabs>
          <w:tab w:val="left" w:pos="284"/>
        </w:tabs>
        <w:spacing w:line="240" w:lineRule="auto"/>
        <w:ind w:left="284"/>
        <w:rPr>
          <w:lang w:val="fr-BE"/>
        </w:rPr>
      </w:pPr>
      <w:r w:rsidRPr="00F12FC5">
        <w:rPr>
          <w:lang w:val="fr-BE"/>
        </w:rPr>
        <w:t>- 24-25/03/2017 Rome (Luxaviation)</w:t>
      </w:r>
    </w:p>
    <w:p w:rsidR="00A03770" w:rsidRPr="00F12FC5" w:rsidRDefault="00A03770" w:rsidP="00A03770">
      <w:pPr>
        <w:tabs>
          <w:tab w:val="left" w:pos="284"/>
        </w:tabs>
        <w:spacing w:line="240" w:lineRule="auto"/>
        <w:ind w:left="284"/>
        <w:rPr>
          <w:lang w:val="fr-BE"/>
        </w:rPr>
      </w:pPr>
      <w:r w:rsidRPr="00F12FC5">
        <w:rPr>
          <w:lang w:val="fr-BE"/>
        </w:rPr>
        <w:t>- 02-05/04/2017 Ljubljana/ Skopje/ Sofia/ Athens (BAF)</w:t>
      </w:r>
    </w:p>
    <w:p w:rsidR="00A03770" w:rsidRPr="00F12FC5" w:rsidRDefault="00A03770" w:rsidP="00A03770">
      <w:pPr>
        <w:tabs>
          <w:tab w:val="left" w:pos="284"/>
        </w:tabs>
        <w:spacing w:line="240" w:lineRule="auto"/>
        <w:ind w:left="284"/>
        <w:rPr>
          <w:lang w:val="fr-BE"/>
        </w:rPr>
      </w:pPr>
      <w:r w:rsidRPr="00F12FC5">
        <w:rPr>
          <w:lang w:val="fr-BE"/>
        </w:rPr>
        <w:t>- 06/04/2017 London (BAF)</w:t>
      </w:r>
    </w:p>
    <w:p w:rsidR="00A03770" w:rsidRPr="00F12FC5" w:rsidRDefault="00A03770" w:rsidP="00A03770">
      <w:pPr>
        <w:tabs>
          <w:tab w:val="left" w:pos="284"/>
        </w:tabs>
        <w:spacing w:line="240" w:lineRule="auto"/>
        <w:ind w:left="284"/>
        <w:rPr>
          <w:lang w:val="fr-BE"/>
        </w:rPr>
      </w:pPr>
      <w:r w:rsidRPr="00F12FC5">
        <w:rPr>
          <w:lang w:val="fr-BE"/>
        </w:rPr>
        <w:t>- 17/05/2017 Strasbourg/ Paris (Luxaviation)</w:t>
      </w:r>
    </w:p>
    <w:p w:rsidR="00A03770" w:rsidRPr="00F12FC5" w:rsidRDefault="00A03770" w:rsidP="00A03770">
      <w:pPr>
        <w:tabs>
          <w:tab w:val="left" w:pos="284"/>
        </w:tabs>
        <w:spacing w:line="240" w:lineRule="auto"/>
        <w:ind w:left="284"/>
        <w:rPr>
          <w:lang w:val="fr-BE"/>
        </w:rPr>
      </w:pPr>
      <w:r w:rsidRPr="00F12FC5">
        <w:rPr>
          <w:lang w:val="fr-BE"/>
        </w:rPr>
        <w:t>- 25/05/2017 Taormina (BAF)</w:t>
      </w:r>
    </w:p>
    <w:p w:rsidR="00A03770" w:rsidRPr="00F12FC5" w:rsidRDefault="00A03770" w:rsidP="00A03770">
      <w:pPr>
        <w:tabs>
          <w:tab w:val="left" w:pos="284"/>
        </w:tabs>
        <w:spacing w:line="240" w:lineRule="auto"/>
        <w:ind w:left="284"/>
        <w:rPr>
          <w:lang w:val="fr-BE"/>
        </w:rPr>
      </w:pPr>
      <w:r w:rsidRPr="00F12FC5">
        <w:rPr>
          <w:lang w:val="fr-BE"/>
        </w:rPr>
        <w:t>- 28/05/2017 Bratislava (Luxaviation)</w:t>
      </w:r>
    </w:p>
    <w:p w:rsidR="00A03770" w:rsidRPr="00F12FC5" w:rsidRDefault="00A03770" w:rsidP="00A03770">
      <w:pPr>
        <w:tabs>
          <w:tab w:val="left" w:pos="284"/>
        </w:tabs>
        <w:spacing w:line="240" w:lineRule="auto"/>
        <w:ind w:left="284"/>
        <w:rPr>
          <w:lang w:val="fr-BE"/>
        </w:rPr>
      </w:pPr>
      <w:r w:rsidRPr="00F12FC5">
        <w:rPr>
          <w:lang w:val="fr-BE"/>
        </w:rPr>
        <w:t>- 29-30/06/2017 Berlin/ Tallinn  (Luxaviation)</w:t>
      </w:r>
    </w:p>
    <w:p w:rsidR="00A03770" w:rsidRPr="00F12FC5" w:rsidRDefault="00A03770" w:rsidP="00A03770">
      <w:pPr>
        <w:tabs>
          <w:tab w:val="left" w:pos="284"/>
        </w:tabs>
        <w:spacing w:line="240" w:lineRule="auto"/>
        <w:ind w:left="284"/>
        <w:rPr>
          <w:lang w:val="fr-BE"/>
        </w:rPr>
      </w:pPr>
      <w:r w:rsidRPr="00F12FC5">
        <w:rPr>
          <w:lang w:val="fr-BE"/>
        </w:rPr>
        <w:t>- 01/07/2017 Strasbourg (Luxaviation)</w:t>
      </w:r>
    </w:p>
    <w:p w:rsidR="00A03770" w:rsidRPr="00F12FC5" w:rsidRDefault="00A03770" w:rsidP="00A03770">
      <w:pPr>
        <w:tabs>
          <w:tab w:val="left" w:pos="284"/>
        </w:tabs>
        <w:spacing w:line="240" w:lineRule="auto"/>
        <w:ind w:left="284"/>
        <w:rPr>
          <w:lang w:val="fr-BE"/>
        </w:rPr>
      </w:pPr>
      <w:r w:rsidRPr="00F12FC5">
        <w:rPr>
          <w:lang w:val="fr-BE"/>
        </w:rPr>
        <w:t>- 05/07/2017 Paris (Luxaviation)</w:t>
      </w:r>
    </w:p>
    <w:p w:rsidR="00A03770" w:rsidRPr="00F12FC5" w:rsidRDefault="00A03770" w:rsidP="00A03770">
      <w:pPr>
        <w:tabs>
          <w:tab w:val="left" w:pos="284"/>
        </w:tabs>
        <w:spacing w:line="240" w:lineRule="auto"/>
        <w:ind w:left="284"/>
        <w:rPr>
          <w:lang w:val="fr-BE"/>
        </w:rPr>
      </w:pPr>
      <w:r w:rsidRPr="00F12FC5">
        <w:rPr>
          <w:lang w:val="fr-BE"/>
        </w:rPr>
        <w:t>- 12-13/07/2017 Kiev (BAF)</w:t>
      </w:r>
    </w:p>
    <w:p w:rsidR="00A03770" w:rsidRDefault="00A03770" w:rsidP="00A03770">
      <w:pPr>
        <w:tabs>
          <w:tab w:val="left" w:pos="284"/>
        </w:tabs>
        <w:spacing w:line="240" w:lineRule="auto"/>
        <w:ind w:left="284"/>
        <w:rPr>
          <w:lang w:val="fr-BE"/>
        </w:rPr>
      </w:pPr>
      <w:r>
        <w:rPr>
          <w:lang w:val="fr-BE"/>
        </w:rPr>
        <w:t>- 26/09/2017 London (BAF)</w:t>
      </w:r>
    </w:p>
    <w:p w:rsidR="00A03770" w:rsidRDefault="00A03770" w:rsidP="00A03770">
      <w:pPr>
        <w:tabs>
          <w:tab w:val="left" w:pos="284"/>
        </w:tabs>
        <w:spacing w:line="240" w:lineRule="auto"/>
        <w:ind w:left="284"/>
        <w:rPr>
          <w:lang w:val="fr-BE"/>
        </w:rPr>
      </w:pPr>
      <w:r>
        <w:rPr>
          <w:lang w:val="fr-BE"/>
        </w:rPr>
        <w:t xml:space="preserve">- </w:t>
      </w:r>
      <w:r w:rsidRPr="00F12FC5">
        <w:rPr>
          <w:lang w:val="fr-BE"/>
        </w:rPr>
        <w:t>28-29/09/2017 Tallinn (BAF)</w:t>
      </w:r>
    </w:p>
    <w:p w:rsidR="00A03770" w:rsidRPr="00F12FC5" w:rsidRDefault="00A03770" w:rsidP="00A03770">
      <w:pPr>
        <w:tabs>
          <w:tab w:val="left" w:pos="284"/>
        </w:tabs>
        <w:spacing w:line="240" w:lineRule="auto"/>
        <w:ind w:left="284"/>
        <w:rPr>
          <w:lang w:val="fr-BE"/>
        </w:rPr>
      </w:pPr>
      <w:r w:rsidRPr="00F12FC5">
        <w:rPr>
          <w:lang w:val="fr-BE"/>
        </w:rPr>
        <w:t>- 09/10/2017 Stockholm (Luxaviation)</w:t>
      </w:r>
    </w:p>
    <w:p w:rsidR="00A03770" w:rsidRPr="00F12FC5" w:rsidRDefault="00A03770" w:rsidP="00A03770">
      <w:pPr>
        <w:tabs>
          <w:tab w:val="left" w:pos="284"/>
        </w:tabs>
        <w:spacing w:line="240" w:lineRule="auto"/>
        <w:ind w:left="284"/>
        <w:rPr>
          <w:lang w:val="fr-BE"/>
        </w:rPr>
      </w:pPr>
      <w:r w:rsidRPr="00F12FC5">
        <w:rPr>
          <w:lang w:val="fr-BE"/>
        </w:rPr>
        <w:t>- 10-12/10/2017 Copenhagen/ Paris/ Berlin/ Rome (BAF)</w:t>
      </w:r>
    </w:p>
    <w:p w:rsidR="00A03770" w:rsidRPr="00F12FC5" w:rsidRDefault="00A03770" w:rsidP="00A03770">
      <w:pPr>
        <w:tabs>
          <w:tab w:val="left" w:pos="284"/>
        </w:tabs>
        <w:spacing w:line="240" w:lineRule="auto"/>
        <w:ind w:left="284"/>
        <w:rPr>
          <w:lang w:val="fr-BE"/>
        </w:rPr>
      </w:pPr>
      <w:r w:rsidRPr="00F12FC5">
        <w:rPr>
          <w:lang w:val="fr-BE"/>
        </w:rPr>
        <w:t>- 13/10/2017 Bucharest/ Bratislava (Luxaviation)</w:t>
      </w:r>
    </w:p>
    <w:p w:rsidR="00A03770" w:rsidRPr="00F12FC5" w:rsidRDefault="00A03770" w:rsidP="00A03770">
      <w:pPr>
        <w:tabs>
          <w:tab w:val="left" w:pos="284"/>
        </w:tabs>
        <w:spacing w:line="240" w:lineRule="auto"/>
        <w:ind w:left="284"/>
        <w:rPr>
          <w:lang w:val="fr-BE"/>
        </w:rPr>
      </w:pPr>
      <w:r w:rsidRPr="00F12FC5">
        <w:rPr>
          <w:lang w:val="fr-BE"/>
        </w:rPr>
        <w:t>- 24/10/2017 Strasbourg (Luxaviation)</w:t>
      </w:r>
    </w:p>
    <w:p w:rsidR="00A03770" w:rsidRPr="00F12FC5" w:rsidRDefault="00A03770" w:rsidP="00A03770">
      <w:pPr>
        <w:tabs>
          <w:tab w:val="left" w:pos="284"/>
        </w:tabs>
        <w:spacing w:line="240" w:lineRule="auto"/>
        <w:ind w:left="284"/>
        <w:rPr>
          <w:lang w:val="fr-BE"/>
        </w:rPr>
      </w:pPr>
      <w:r w:rsidRPr="00F12FC5">
        <w:rPr>
          <w:lang w:val="fr-BE"/>
        </w:rPr>
        <w:t>- 17/11/2017 Gothenburg (Luxaviation)</w:t>
      </w:r>
    </w:p>
    <w:p w:rsidR="00A03770" w:rsidRPr="00F12FC5" w:rsidRDefault="00A03770" w:rsidP="00A03770">
      <w:pPr>
        <w:tabs>
          <w:tab w:val="left" w:pos="284"/>
        </w:tabs>
        <w:spacing w:line="240" w:lineRule="auto"/>
        <w:ind w:left="284"/>
        <w:rPr>
          <w:lang w:val="fr-BE"/>
        </w:rPr>
      </w:pPr>
      <w:r w:rsidRPr="00F12FC5">
        <w:rPr>
          <w:lang w:val="fr-BE"/>
        </w:rPr>
        <w:t>- 01/12/2017 Dublin (Luxaviation)</w:t>
      </w:r>
    </w:p>
    <w:p w:rsidR="00A03770" w:rsidRPr="00F12FC5" w:rsidRDefault="00A03770" w:rsidP="00A03770">
      <w:pPr>
        <w:tabs>
          <w:tab w:val="left" w:pos="284"/>
        </w:tabs>
        <w:spacing w:line="240" w:lineRule="auto"/>
        <w:ind w:left="284"/>
        <w:rPr>
          <w:lang w:val="fr-BE"/>
        </w:rPr>
      </w:pPr>
      <w:r w:rsidRPr="00F12FC5">
        <w:rPr>
          <w:lang w:val="fr-BE"/>
        </w:rPr>
        <w:t>- 08/12/2017 Pecs (Luxaviation)</w:t>
      </w:r>
    </w:p>
    <w:p w:rsidR="00A03770" w:rsidRPr="008977A4" w:rsidRDefault="00A03770" w:rsidP="00A03770">
      <w:pPr>
        <w:tabs>
          <w:tab w:val="left" w:pos="0"/>
        </w:tabs>
        <w:spacing w:line="240" w:lineRule="auto"/>
        <w:rPr>
          <w:rFonts w:ascii="Times New Roman" w:eastAsia="Calibri" w:hAnsi="Times New Roman"/>
          <w:sz w:val="24"/>
          <w:lang w:val="fr-BE"/>
        </w:rPr>
      </w:pPr>
    </w:p>
    <w:p w:rsidR="00A03770" w:rsidRPr="008977A4" w:rsidRDefault="00A03770" w:rsidP="00A03770">
      <w:pPr>
        <w:tabs>
          <w:tab w:val="left" w:pos="4820"/>
          <w:tab w:val="left" w:pos="7371"/>
          <w:tab w:val="left" w:pos="9639"/>
        </w:tabs>
        <w:spacing w:line="320" w:lineRule="exact"/>
        <w:ind w:left="284" w:hanging="284"/>
      </w:pPr>
      <w:r w:rsidRPr="007678D3">
        <w:br w:type="page"/>
      </w:r>
      <w:r w:rsidRPr="008977A4">
        <w:lastRenderedPageBreak/>
        <w:t xml:space="preserve">─ </w:t>
      </w:r>
      <w:r w:rsidRPr="008977A4">
        <w:tab/>
        <w:t>List of passengers for all flights with air taxi in 2018:</w:t>
      </w:r>
    </w:p>
    <w:p w:rsidR="00A03770" w:rsidRPr="00F12FC5" w:rsidRDefault="00A03770" w:rsidP="00A03770">
      <w:pPr>
        <w:tabs>
          <w:tab w:val="left" w:pos="284"/>
        </w:tabs>
        <w:spacing w:line="240" w:lineRule="auto"/>
        <w:ind w:left="284"/>
        <w:rPr>
          <w:lang w:val="fr-BE"/>
        </w:rPr>
      </w:pPr>
      <w:r w:rsidRPr="00F12FC5">
        <w:rPr>
          <w:lang w:val="fr-BE"/>
        </w:rPr>
        <w:t>- 11/01/2018 Sofia (Luxaviation)</w:t>
      </w:r>
    </w:p>
    <w:p w:rsidR="00A03770" w:rsidRPr="00F12FC5" w:rsidRDefault="00A03770" w:rsidP="00A03770">
      <w:pPr>
        <w:pStyle w:val="ListParagraph"/>
        <w:widowControl w:val="0"/>
        <w:tabs>
          <w:tab w:val="left" w:pos="284"/>
        </w:tabs>
        <w:ind w:left="284"/>
        <w:rPr>
          <w:rFonts w:ascii="Arial" w:eastAsia="Cambria" w:hAnsi="Arial" w:cs="Arial"/>
          <w:lang w:val="fr-BE"/>
        </w:rPr>
      </w:pPr>
      <w:r w:rsidRPr="00F12FC5">
        <w:rPr>
          <w:rFonts w:ascii="Arial" w:eastAsia="Cambria" w:hAnsi="Arial" w:cs="Arial"/>
          <w:lang w:val="fr-BE"/>
        </w:rPr>
        <w:t>- 16/01/2018 Strasbourg (Luxaviation)</w:t>
      </w:r>
    </w:p>
    <w:p w:rsidR="00A03770" w:rsidRPr="00F12FC5" w:rsidRDefault="00A03770" w:rsidP="00A03770">
      <w:pPr>
        <w:tabs>
          <w:tab w:val="left" w:pos="284"/>
        </w:tabs>
        <w:spacing w:line="240" w:lineRule="auto"/>
        <w:ind w:left="284"/>
        <w:rPr>
          <w:lang w:val="fr-BE"/>
        </w:rPr>
      </w:pPr>
      <w:r w:rsidRPr="00F12FC5">
        <w:rPr>
          <w:lang w:val="fr-BE"/>
        </w:rPr>
        <w:t>- 07-08/02/2018 Budapest/ Berlin (Luxaviation)</w:t>
      </w:r>
    </w:p>
    <w:p w:rsidR="00A03770" w:rsidRPr="00F12FC5" w:rsidRDefault="00A03770" w:rsidP="00A03770">
      <w:pPr>
        <w:tabs>
          <w:tab w:val="left" w:pos="284"/>
        </w:tabs>
        <w:spacing w:line="240" w:lineRule="auto"/>
        <w:ind w:left="284"/>
        <w:rPr>
          <w:lang w:val="fr-BE"/>
        </w:rPr>
      </w:pPr>
      <w:r w:rsidRPr="00F12FC5">
        <w:rPr>
          <w:lang w:val="fr-BE"/>
        </w:rPr>
        <w:t>- 14/02/20</w:t>
      </w:r>
      <w:r>
        <w:rPr>
          <w:lang w:val="fr-BE"/>
        </w:rPr>
        <w:t>1</w:t>
      </w:r>
      <w:r w:rsidRPr="00F12FC5">
        <w:rPr>
          <w:lang w:val="fr-BE"/>
        </w:rPr>
        <w:t>8 Rome (Luxaviation)</w:t>
      </w:r>
    </w:p>
    <w:p w:rsidR="00A03770" w:rsidRPr="00F12FC5" w:rsidRDefault="00A03770" w:rsidP="00A03770">
      <w:pPr>
        <w:tabs>
          <w:tab w:val="left" w:pos="284"/>
        </w:tabs>
        <w:spacing w:line="240" w:lineRule="auto"/>
        <w:ind w:left="284"/>
        <w:rPr>
          <w:lang w:val="fr-BE"/>
        </w:rPr>
      </w:pPr>
      <w:r w:rsidRPr="00F12FC5">
        <w:rPr>
          <w:lang w:val="fr-BE"/>
        </w:rPr>
        <w:t>- 15-16/02/2018 Vilnius (BAF)</w:t>
      </w:r>
    </w:p>
    <w:p w:rsidR="00A03770" w:rsidRPr="00F12FC5" w:rsidRDefault="00A03770" w:rsidP="00A03770">
      <w:pPr>
        <w:pStyle w:val="ListParagraph"/>
        <w:widowControl w:val="0"/>
        <w:tabs>
          <w:tab w:val="left" w:pos="284"/>
        </w:tabs>
        <w:ind w:left="284"/>
        <w:rPr>
          <w:rFonts w:ascii="Arial" w:eastAsia="Cambria" w:hAnsi="Arial" w:cs="Arial"/>
          <w:lang w:val="fr-BE"/>
        </w:rPr>
      </w:pPr>
      <w:r w:rsidRPr="00F12FC5">
        <w:rPr>
          <w:rFonts w:ascii="Arial" w:eastAsia="Cambria" w:hAnsi="Arial" w:cs="Arial"/>
          <w:lang w:val="fr-BE"/>
        </w:rPr>
        <w:t>- 08/03/2018 Dublin (Luxaviation)</w:t>
      </w:r>
    </w:p>
    <w:p w:rsidR="00A03770" w:rsidRPr="00F12FC5" w:rsidRDefault="00A03770" w:rsidP="00A03770">
      <w:pPr>
        <w:widowControl w:val="0"/>
        <w:tabs>
          <w:tab w:val="left" w:pos="284"/>
        </w:tabs>
        <w:spacing w:line="240" w:lineRule="auto"/>
        <w:ind w:left="284"/>
        <w:rPr>
          <w:lang w:val="sv-SE"/>
        </w:rPr>
      </w:pPr>
      <w:r w:rsidRPr="00F12FC5">
        <w:rPr>
          <w:lang w:val="sv-SE"/>
        </w:rPr>
        <w:t>- 14/03/2018 Helsinki (Luxaviation)</w:t>
      </w:r>
    </w:p>
    <w:p w:rsidR="00A03770" w:rsidRPr="00F12FC5" w:rsidRDefault="00A03770" w:rsidP="00A03770">
      <w:pPr>
        <w:tabs>
          <w:tab w:val="left" w:pos="284"/>
        </w:tabs>
        <w:spacing w:line="240" w:lineRule="auto"/>
        <w:ind w:left="284"/>
        <w:rPr>
          <w:lang w:val="sv-SE"/>
        </w:rPr>
      </w:pPr>
      <w:r w:rsidRPr="00F12FC5">
        <w:rPr>
          <w:lang w:val="sv-SE"/>
        </w:rPr>
        <w:t>- 26/03/2018 Varna (BAF)</w:t>
      </w:r>
    </w:p>
    <w:p w:rsidR="00A03770" w:rsidRPr="00F12FC5" w:rsidRDefault="00A03770" w:rsidP="00A03770">
      <w:pPr>
        <w:pStyle w:val="ListParagraph"/>
        <w:widowControl w:val="0"/>
        <w:tabs>
          <w:tab w:val="left" w:pos="284"/>
        </w:tabs>
        <w:ind w:left="284"/>
        <w:rPr>
          <w:rFonts w:ascii="Arial" w:eastAsia="Cambria" w:hAnsi="Arial" w:cs="Arial"/>
          <w:lang w:val="sv-SE"/>
        </w:rPr>
      </w:pPr>
      <w:r w:rsidRPr="00F12FC5">
        <w:rPr>
          <w:rFonts w:ascii="Arial" w:eastAsia="Cambria" w:hAnsi="Arial" w:cs="Arial"/>
          <w:lang w:val="sv-SE"/>
        </w:rPr>
        <w:t>- 10/04/2018 Dublin (Luxaviation)</w:t>
      </w:r>
    </w:p>
    <w:p w:rsidR="00A03770" w:rsidRPr="00F12FC5" w:rsidRDefault="00A03770" w:rsidP="00A03770">
      <w:pPr>
        <w:tabs>
          <w:tab w:val="left" w:pos="284"/>
        </w:tabs>
        <w:spacing w:line="240" w:lineRule="auto"/>
        <w:ind w:left="284"/>
        <w:rPr>
          <w:lang w:val="sv-SE"/>
        </w:rPr>
      </w:pPr>
      <w:r w:rsidRPr="00F12FC5">
        <w:rPr>
          <w:lang w:val="sv-SE"/>
        </w:rPr>
        <w:t>- 18/04/2018 Strasbourg (Luxaviation)</w:t>
      </w:r>
    </w:p>
    <w:p w:rsidR="00A03770" w:rsidRPr="00F12FC5" w:rsidRDefault="00A03770" w:rsidP="00A03770">
      <w:pPr>
        <w:tabs>
          <w:tab w:val="left" w:pos="284"/>
        </w:tabs>
        <w:spacing w:line="240" w:lineRule="auto"/>
        <w:ind w:left="284"/>
        <w:rPr>
          <w:lang w:val="sv-SE"/>
        </w:rPr>
      </w:pPr>
      <w:r w:rsidRPr="00F12FC5">
        <w:rPr>
          <w:lang w:val="sv-SE"/>
        </w:rPr>
        <w:t>- 24-28/04/2017 Tirana/ Podgorica/ Belgrade/ Pristina/ Sarajevo/ Skopje (Luxaviation)</w:t>
      </w:r>
    </w:p>
    <w:p w:rsidR="00A03770" w:rsidRPr="00F12FC5" w:rsidRDefault="00A03770" w:rsidP="00A03770">
      <w:pPr>
        <w:tabs>
          <w:tab w:val="left" w:pos="284"/>
        </w:tabs>
        <w:spacing w:line="240" w:lineRule="auto"/>
        <w:ind w:left="284"/>
        <w:rPr>
          <w:lang w:val="sv-SE"/>
        </w:rPr>
      </w:pPr>
      <w:r w:rsidRPr="00F12FC5">
        <w:rPr>
          <w:lang w:val="sv-SE"/>
        </w:rPr>
        <w:t>- 06/05/2018 Ljubljana (Luxaviation)</w:t>
      </w:r>
    </w:p>
    <w:p w:rsidR="00A03770" w:rsidRPr="00F12FC5" w:rsidRDefault="00A03770" w:rsidP="00A03770">
      <w:pPr>
        <w:tabs>
          <w:tab w:val="left" w:pos="284"/>
        </w:tabs>
        <w:spacing w:line="240" w:lineRule="auto"/>
        <w:ind w:left="284"/>
        <w:rPr>
          <w:lang w:val="sv-SE"/>
        </w:rPr>
      </w:pPr>
      <w:r w:rsidRPr="00F12FC5">
        <w:rPr>
          <w:lang w:val="sv-SE"/>
        </w:rPr>
        <w:t>- 16-17/05/2018 Sofia (BAF)</w:t>
      </w:r>
    </w:p>
    <w:p w:rsidR="00A03770" w:rsidRPr="00F12FC5" w:rsidRDefault="00A03770" w:rsidP="00A03770">
      <w:pPr>
        <w:tabs>
          <w:tab w:val="left" w:pos="284"/>
        </w:tabs>
        <w:spacing w:line="240" w:lineRule="auto"/>
        <w:ind w:left="284"/>
        <w:rPr>
          <w:lang w:val="sv-SE"/>
        </w:rPr>
      </w:pPr>
      <w:r w:rsidRPr="00F12FC5">
        <w:rPr>
          <w:lang w:val="sv-SE"/>
        </w:rPr>
        <w:t>- 19-20/06/2018 Stockholm/ Madrid/ Rome (BAF)</w:t>
      </w:r>
    </w:p>
    <w:p w:rsidR="00A03770" w:rsidRPr="008977A4" w:rsidRDefault="00A03770" w:rsidP="00A03770">
      <w:pPr>
        <w:tabs>
          <w:tab w:val="left" w:pos="284"/>
        </w:tabs>
        <w:spacing w:line="240" w:lineRule="auto"/>
        <w:ind w:left="284"/>
      </w:pPr>
      <w:r w:rsidRPr="008977A4">
        <w:t>- 22/06/2018 Vienna/ Budapest/ The Hague (Luxaviation)</w:t>
      </w:r>
    </w:p>
    <w:p w:rsidR="00A03770" w:rsidRPr="00297B76" w:rsidRDefault="00A03770" w:rsidP="00A03770">
      <w:pPr>
        <w:tabs>
          <w:tab w:val="left" w:pos="284"/>
        </w:tabs>
        <w:spacing w:line="240" w:lineRule="auto"/>
        <w:ind w:left="284"/>
      </w:pPr>
      <w:r w:rsidRPr="008977A4">
        <w:t xml:space="preserve">- </w:t>
      </w:r>
      <w:r w:rsidRPr="00297B76">
        <w:t>26/06/2018 Berlin (Luxaviation)</w:t>
      </w:r>
    </w:p>
    <w:p w:rsidR="00A03770" w:rsidRPr="008977A4" w:rsidRDefault="00A03770" w:rsidP="00A03770">
      <w:pPr>
        <w:tabs>
          <w:tab w:val="left" w:pos="284"/>
        </w:tabs>
        <w:spacing w:line="240" w:lineRule="auto"/>
        <w:ind w:left="284"/>
      </w:pPr>
      <w:r w:rsidRPr="00297B76">
        <w:t xml:space="preserve">- </w:t>
      </w:r>
      <w:r w:rsidRPr="008977A4">
        <w:t>30/06/2018 Schladming (Luxaviation)</w:t>
      </w:r>
    </w:p>
    <w:p w:rsidR="00A03770" w:rsidRPr="008977A4" w:rsidRDefault="00A03770" w:rsidP="00A03770">
      <w:pPr>
        <w:tabs>
          <w:tab w:val="left" w:pos="284"/>
        </w:tabs>
        <w:spacing w:line="240" w:lineRule="auto"/>
        <w:ind w:left="284"/>
      </w:pPr>
      <w:r w:rsidRPr="008977A4">
        <w:t>- 03/07/2018 Strasbourg (Luxaviation)</w:t>
      </w:r>
    </w:p>
    <w:p w:rsidR="00A03770" w:rsidRPr="008977A4" w:rsidRDefault="00A03770" w:rsidP="00A03770">
      <w:pPr>
        <w:tabs>
          <w:tab w:val="left" w:pos="284"/>
        </w:tabs>
        <w:spacing w:line="240" w:lineRule="auto"/>
        <w:ind w:left="284"/>
      </w:pPr>
      <w:r w:rsidRPr="008977A4">
        <w:t>- 10/09/2018 Rome (BAF)</w:t>
      </w:r>
    </w:p>
    <w:p w:rsidR="00A03770" w:rsidRPr="008977A4" w:rsidRDefault="00A03770" w:rsidP="00A03770">
      <w:pPr>
        <w:pStyle w:val="ListParagraph"/>
        <w:widowControl w:val="0"/>
        <w:tabs>
          <w:tab w:val="left" w:pos="284"/>
        </w:tabs>
        <w:ind w:left="284"/>
        <w:rPr>
          <w:rFonts w:ascii="Arial" w:eastAsia="Cambria" w:hAnsi="Arial" w:cs="Arial"/>
        </w:rPr>
      </w:pPr>
      <w:r w:rsidRPr="008977A4">
        <w:rPr>
          <w:rFonts w:ascii="Arial" w:eastAsia="Cambria" w:hAnsi="Arial" w:cs="Arial"/>
        </w:rPr>
        <w:t>- 11/09/2018 Berlin (BAF)</w:t>
      </w:r>
    </w:p>
    <w:p w:rsidR="00A03770" w:rsidRPr="008977A4" w:rsidRDefault="00A03770" w:rsidP="00A03770">
      <w:pPr>
        <w:tabs>
          <w:tab w:val="left" w:pos="284"/>
        </w:tabs>
        <w:spacing w:line="240" w:lineRule="auto"/>
        <w:ind w:left="284"/>
      </w:pPr>
      <w:r w:rsidRPr="008977A4">
        <w:t>- 15-16/09/2018 Cairo (BAF)</w:t>
      </w:r>
    </w:p>
    <w:p w:rsidR="00A03770" w:rsidRPr="008977A4" w:rsidRDefault="00A03770" w:rsidP="00A03770">
      <w:pPr>
        <w:tabs>
          <w:tab w:val="left" w:pos="284"/>
        </w:tabs>
        <w:spacing w:line="240" w:lineRule="auto"/>
        <w:ind w:left="284"/>
      </w:pPr>
      <w:r w:rsidRPr="008977A4">
        <w:t>- 19-20/09/2018 Salzburg (BAF)</w:t>
      </w:r>
    </w:p>
    <w:p w:rsidR="00A03770" w:rsidRPr="008977A4" w:rsidRDefault="00A03770" w:rsidP="00A03770">
      <w:pPr>
        <w:tabs>
          <w:tab w:val="left" w:pos="284"/>
        </w:tabs>
        <w:spacing w:line="240" w:lineRule="auto"/>
        <w:ind w:left="284"/>
      </w:pPr>
      <w:r w:rsidRPr="008977A4">
        <w:t>- 24/10/2018 Strasbourg (Luxaviation)</w:t>
      </w:r>
    </w:p>
    <w:p w:rsidR="00A03770" w:rsidRPr="008977A4" w:rsidRDefault="00A03770" w:rsidP="00A03770">
      <w:pPr>
        <w:tabs>
          <w:tab w:val="left" w:pos="284"/>
        </w:tabs>
        <w:spacing w:line="240" w:lineRule="auto"/>
        <w:ind w:left="284"/>
      </w:pPr>
      <w:r w:rsidRPr="008977A4">
        <w:t>- 12-13/11/2018 Palermo (Luxaviation)</w:t>
      </w:r>
    </w:p>
    <w:p w:rsidR="00A03770" w:rsidRPr="00AB5BC3" w:rsidRDefault="00A03770" w:rsidP="00A03770">
      <w:pPr>
        <w:tabs>
          <w:tab w:val="left" w:pos="4820"/>
          <w:tab w:val="left" w:pos="7371"/>
          <w:tab w:val="left" w:pos="9639"/>
        </w:tabs>
        <w:spacing w:line="320" w:lineRule="exact"/>
        <w:ind w:left="696"/>
        <w:rPr>
          <w:bCs/>
        </w:rPr>
      </w:pPr>
    </w:p>
    <w:p w:rsidR="00A03770" w:rsidRDefault="00A03770" w:rsidP="00A03770">
      <w:pPr>
        <w:widowControl w:val="0"/>
        <w:tabs>
          <w:tab w:val="left" w:pos="567"/>
        </w:tabs>
        <w:suppressAutoHyphens/>
        <w:autoSpaceDE w:val="0"/>
        <w:autoSpaceDN w:val="0"/>
        <w:adjustRightInd w:val="0"/>
      </w:pPr>
      <w:r>
        <w:t>The statements of travel expenses contain a</w:t>
      </w:r>
      <w:r w:rsidRPr="000646F3">
        <w:t xml:space="preserve">ll information </w:t>
      </w:r>
      <w:r w:rsidRPr="00DB49F7">
        <w:t xml:space="preserve">to </w:t>
      </w:r>
      <w:r>
        <w:t xml:space="preserve">enable the Institution </w:t>
      </w:r>
      <w:r w:rsidRPr="00DB49F7">
        <w:t>effectively to process</w:t>
      </w:r>
      <w:r>
        <w:t xml:space="preserve">, </w:t>
      </w:r>
      <w:r w:rsidRPr="000646F3">
        <w:t>control</w:t>
      </w:r>
      <w:r>
        <w:t xml:space="preserve"> and </w:t>
      </w:r>
      <w:r w:rsidRPr="000646F3">
        <w:t>cross check</w:t>
      </w:r>
      <w:r>
        <w:t xml:space="preserve"> </w:t>
      </w:r>
      <w:r w:rsidRPr="00DB49F7">
        <w:t>invoices</w:t>
      </w:r>
      <w:r>
        <w:t xml:space="preserve">. They also include all the actions taken concerning the organisation of the missions, including in certain cases, modifications and cancellations. Compensations for modifications and cancellations of flights are indicated through </w:t>
      </w:r>
      <w:r w:rsidRPr="00387204">
        <w:t>'note de credit' a</w:t>
      </w:r>
      <w:r>
        <w:t xml:space="preserve">t the end of the mission statement. </w:t>
      </w:r>
    </w:p>
    <w:p w:rsidR="00A03770" w:rsidRDefault="00A03770" w:rsidP="00A03770">
      <w:pPr>
        <w:widowControl w:val="0"/>
        <w:tabs>
          <w:tab w:val="left" w:pos="567"/>
        </w:tabs>
        <w:suppressAutoHyphens/>
        <w:autoSpaceDE w:val="0"/>
        <w:autoSpaceDN w:val="0"/>
        <w:adjustRightInd w:val="0"/>
      </w:pPr>
    </w:p>
    <w:p w:rsidR="00A03770" w:rsidRDefault="00A03770" w:rsidP="00A03770">
      <w:r>
        <w:t>As regards</w:t>
      </w:r>
      <w:r w:rsidRPr="008970C1">
        <w:t xml:space="preserve"> flights with air taxi</w:t>
      </w:r>
      <w:r>
        <w:t>, please note that such flights</w:t>
      </w:r>
      <w:r w:rsidRPr="008970C1">
        <w:t xml:space="preserve"> are used only </w:t>
      </w:r>
      <w:r>
        <w:t>when</w:t>
      </w:r>
      <w:r w:rsidRPr="008970C1">
        <w:t xml:space="preserve"> it concerns a mission of the President of the European Council and when no suitable commercial service is available.</w:t>
      </w:r>
      <w:r>
        <w:t xml:space="preserve"> The statement of expenses lists the overall price of the flight. As a general rule, the flight costs are attributed to the President of the European Council, and then redistributed also to the other passengers. The total amount to be redistributed, and therefore borne by the other passengers is also indicated in the statement. The redistribution of costs among the passengers is not the result of an arithmetic division, but is capped at the price of a commercial flight. The difference between the price of the flight and the redistributed share, is charged on the President's missions credits.</w:t>
      </w:r>
    </w:p>
    <w:p w:rsidR="00A03770" w:rsidRDefault="00A03770" w:rsidP="00A03770">
      <w:pPr>
        <w:widowControl w:val="0"/>
        <w:tabs>
          <w:tab w:val="left" w:pos="567"/>
        </w:tabs>
        <w:suppressAutoHyphens/>
        <w:autoSpaceDE w:val="0"/>
        <w:autoSpaceDN w:val="0"/>
        <w:adjustRightInd w:val="0"/>
      </w:pPr>
    </w:p>
    <w:p w:rsidR="00A03770" w:rsidRDefault="00A03770" w:rsidP="00A03770">
      <w:pPr>
        <w:widowControl w:val="0"/>
        <w:tabs>
          <w:tab w:val="left" w:pos="567"/>
        </w:tabs>
        <w:suppressAutoHyphens/>
        <w:autoSpaceDE w:val="0"/>
        <w:autoSpaceDN w:val="0"/>
        <w:adjustRightInd w:val="0"/>
      </w:pPr>
      <w:r>
        <w:t xml:space="preserve">Please note further that for security reasons, only secured transport can be used for the President of the European Council. In cases where a host State does not provide this service, car service is organised by the GSC and included in the mission expenses of the President. The President's mission expenses also include collective costs for the travelling delegation, such as meeting rooms, airport services or catering on flights, which are attributed to his mission costs. </w:t>
      </w:r>
    </w:p>
    <w:p w:rsidR="00A03770" w:rsidRDefault="00A03770" w:rsidP="00A03770">
      <w:pPr>
        <w:widowControl w:val="0"/>
        <w:tabs>
          <w:tab w:val="left" w:pos="567"/>
        </w:tabs>
        <w:suppressAutoHyphens/>
        <w:autoSpaceDE w:val="0"/>
        <w:autoSpaceDN w:val="0"/>
        <w:adjustRightInd w:val="0"/>
      </w:pPr>
    </w:p>
    <w:p w:rsidR="00A03770" w:rsidRDefault="00A03770" w:rsidP="00A03770">
      <w:pPr>
        <w:widowControl w:val="0"/>
        <w:tabs>
          <w:tab w:val="left" w:pos="567"/>
        </w:tabs>
        <w:suppressAutoHyphens/>
        <w:autoSpaceDE w:val="0"/>
        <w:autoSpaceDN w:val="0"/>
        <w:adjustRightInd w:val="0"/>
        <w:jc w:val="both"/>
      </w:pPr>
      <w:r>
        <w:br w:type="page"/>
      </w:r>
      <w:r w:rsidRPr="00856BE9">
        <w:lastRenderedPageBreak/>
        <w:t>The statements of travel expenses exist only in French.</w:t>
      </w:r>
    </w:p>
    <w:p w:rsidR="00A03770" w:rsidRPr="00851B79" w:rsidRDefault="00A03770" w:rsidP="00A03770">
      <w:pPr>
        <w:widowControl w:val="0"/>
        <w:tabs>
          <w:tab w:val="left" w:pos="567"/>
        </w:tabs>
        <w:suppressAutoHyphens/>
        <w:autoSpaceDE w:val="0"/>
        <w:autoSpaceDN w:val="0"/>
        <w:adjustRightInd w:val="0"/>
        <w:jc w:val="both"/>
      </w:pPr>
    </w:p>
    <w:p w:rsidR="00A03770" w:rsidRPr="0026078F" w:rsidRDefault="00A03770" w:rsidP="00A03770">
      <w:pPr>
        <w:tabs>
          <w:tab w:val="left" w:pos="4820"/>
          <w:tab w:val="left" w:pos="7371"/>
          <w:tab w:val="left" w:pos="9639"/>
        </w:tabs>
        <w:spacing w:line="320" w:lineRule="exact"/>
        <w:rPr>
          <w:bCs/>
        </w:rPr>
      </w:pPr>
      <w:r w:rsidRPr="0026078F">
        <w:rPr>
          <w:bCs/>
        </w:rPr>
        <w:t xml:space="preserve">The documents have been </w:t>
      </w:r>
      <w:r w:rsidRPr="00856BE9">
        <w:rPr>
          <w:bCs/>
        </w:rPr>
        <w:t xml:space="preserve">redacted </w:t>
      </w:r>
      <w:r>
        <w:rPr>
          <w:bCs/>
        </w:rPr>
        <w:t xml:space="preserve">to the extent strictly necessary </w:t>
      </w:r>
      <w:r w:rsidRPr="00856BE9">
        <w:rPr>
          <w:bCs/>
        </w:rPr>
        <w:t>- and therefore constitute</w:t>
      </w:r>
      <w:r w:rsidRPr="0026078F">
        <w:rPr>
          <w:bCs/>
        </w:rPr>
        <w:t xml:space="preserve"> partially accessible versions</w:t>
      </w:r>
      <w:r>
        <w:rPr>
          <w:rStyle w:val="FootnoteReference"/>
          <w:bCs/>
        </w:rPr>
        <w:footnoteReference w:id="3"/>
      </w:r>
      <w:r w:rsidRPr="0026078F">
        <w:rPr>
          <w:bCs/>
        </w:rPr>
        <w:t xml:space="preserve"> - on the following grounds.</w:t>
      </w:r>
    </w:p>
    <w:p w:rsidR="00A03770" w:rsidRPr="0026078F" w:rsidRDefault="00A03770" w:rsidP="00A03770">
      <w:pPr>
        <w:tabs>
          <w:tab w:val="left" w:pos="4820"/>
          <w:tab w:val="left" w:pos="7371"/>
          <w:tab w:val="left" w:pos="9639"/>
        </w:tabs>
        <w:spacing w:line="320" w:lineRule="exact"/>
        <w:rPr>
          <w:bCs/>
        </w:rPr>
      </w:pPr>
    </w:p>
    <w:p w:rsidR="00A03770" w:rsidRDefault="00A03770" w:rsidP="00A03770">
      <w:pPr>
        <w:tabs>
          <w:tab w:val="left" w:pos="4820"/>
          <w:tab w:val="left" w:pos="7371"/>
          <w:tab w:val="left" w:pos="9639"/>
        </w:tabs>
        <w:spacing w:line="320" w:lineRule="exact"/>
        <w:rPr>
          <w:bCs/>
        </w:rPr>
      </w:pPr>
      <w:r w:rsidRPr="0026078F">
        <w:rPr>
          <w:bCs/>
        </w:rPr>
        <w:t>The documents contain personal data about identified persons. These personal data are</w:t>
      </w:r>
      <w:r>
        <w:rPr>
          <w:bCs/>
        </w:rPr>
        <w:t xml:space="preserve"> necessary for the Council and </w:t>
      </w:r>
      <w:r w:rsidRPr="0026078F">
        <w:rPr>
          <w:bCs/>
        </w:rPr>
        <w:t>its service provider to carry out their work correctly.</w:t>
      </w:r>
    </w:p>
    <w:p w:rsidR="00A03770" w:rsidRDefault="00A03770" w:rsidP="00A03770">
      <w:pPr>
        <w:tabs>
          <w:tab w:val="left" w:pos="4820"/>
          <w:tab w:val="left" w:pos="7371"/>
          <w:tab w:val="left" w:pos="9639"/>
        </w:tabs>
        <w:spacing w:line="320" w:lineRule="exact"/>
        <w:rPr>
          <w:bCs/>
        </w:rPr>
      </w:pPr>
    </w:p>
    <w:p w:rsidR="00A03770" w:rsidRPr="004818FA" w:rsidRDefault="00A03770" w:rsidP="00A0283E">
      <w:pPr>
        <w:tabs>
          <w:tab w:val="left" w:pos="4820"/>
          <w:tab w:val="left" w:pos="7371"/>
          <w:tab w:val="left" w:pos="9639"/>
        </w:tabs>
        <w:spacing w:line="320" w:lineRule="exact"/>
      </w:pPr>
      <w:r w:rsidRPr="004818FA">
        <w:t>Data protection rules at EU level</w:t>
      </w:r>
      <w:r w:rsidR="00A0283E">
        <w:rPr>
          <w:rStyle w:val="FootnoteReference"/>
        </w:rPr>
        <w:footnoteReference w:id="4"/>
      </w:r>
      <w:r w:rsidRPr="004818FA">
        <w:t xml:space="preserve"> provide that when the personal data collected is to be used for a different purpose than the original one, including disclosure to the public, a balance needs to be established between the public interest in having access to such data and the legitimate right of individuals to protect their personal data</w:t>
      </w:r>
      <w:r>
        <w:t>.</w:t>
      </w:r>
      <w:r w:rsidRPr="004818FA">
        <w:rPr>
          <w:vertAlign w:val="superscript"/>
        </w:rPr>
        <w:footnoteReference w:id="5"/>
      </w:r>
    </w:p>
    <w:p w:rsidR="00A03770" w:rsidRPr="004818FA" w:rsidRDefault="00A03770" w:rsidP="00A03770">
      <w:pPr>
        <w:tabs>
          <w:tab w:val="left" w:pos="4820"/>
          <w:tab w:val="left" w:pos="7371"/>
          <w:tab w:val="left" w:pos="9639"/>
        </w:tabs>
        <w:spacing w:line="320" w:lineRule="exact"/>
      </w:pPr>
    </w:p>
    <w:p w:rsidR="00A03770" w:rsidRPr="004818FA" w:rsidRDefault="00A03770" w:rsidP="00A03770">
      <w:pPr>
        <w:tabs>
          <w:tab w:val="left" w:pos="4820"/>
          <w:tab w:val="left" w:pos="7371"/>
          <w:tab w:val="left" w:pos="9639"/>
        </w:tabs>
        <w:spacing w:line="320" w:lineRule="exact"/>
      </w:pPr>
      <w:r w:rsidRPr="004818FA">
        <w:t>After carefully considering these arguments, the General Secretariat has concluded that, on balance, disclosure of the personal data contained in the documents would undermine the protection of privacy and the integrity of the identified individuals. As a consequence, the relevant parts of the documents have been redacted.</w:t>
      </w:r>
      <w:r w:rsidRPr="004818FA">
        <w:rPr>
          <w:vertAlign w:val="superscript"/>
        </w:rPr>
        <w:footnoteReference w:id="6"/>
      </w:r>
    </w:p>
    <w:p w:rsidR="00A03770" w:rsidRPr="004818FA" w:rsidRDefault="00A03770" w:rsidP="00A03770">
      <w:pPr>
        <w:tabs>
          <w:tab w:val="left" w:pos="4820"/>
          <w:tab w:val="left" w:pos="7371"/>
          <w:tab w:val="left" w:pos="9639"/>
        </w:tabs>
        <w:spacing w:line="320" w:lineRule="exact"/>
      </w:pPr>
    </w:p>
    <w:p w:rsidR="00A03770" w:rsidRDefault="00A03770" w:rsidP="00A03770">
      <w:pPr>
        <w:tabs>
          <w:tab w:val="left" w:pos="4820"/>
          <w:tab w:val="left" w:pos="7371"/>
          <w:tab w:val="left" w:pos="9639"/>
        </w:tabs>
        <w:spacing w:line="320" w:lineRule="exact"/>
      </w:pPr>
      <w:r w:rsidRPr="004818FA">
        <w:t>As indicated initially, only these</w:t>
      </w:r>
      <w:r>
        <w:t xml:space="preserve"> </w:t>
      </w:r>
      <w:r w:rsidRPr="004818FA">
        <w:t xml:space="preserve">redactions have been carried out, and I remain confident that the documents transmitted </w:t>
      </w:r>
      <w:r w:rsidRPr="00856BE9">
        <w:t xml:space="preserve">should satisfy </w:t>
      </w:r>
      <w:r>
        <w:t xml:space="preserve">the interest underlying </w:t>
      </w:r>
      <w:r w:rsidRPr="00856BE9">
        <w:t>your request.</w:t>
      </w:r>
    </w:p>
    <w:p w:rsidR="00A03770" w:rsidRPr="004818FA" w:rsidRDefault="00A03770" w:rsidP="00A03770">
      <w:pPr>
        <w:tabs>
          <w:tab w:val="left" w:pos="4820"/>
          <w:tab w:val="left" w:pos="7371"/>
          <w:tab w:val="left" w:pos="9639"/>
        </w:tabs>
        <w:spacing w:line="320" w:lineRule="exact"/>
      </w:pPr>
    </w:p>
    <w:p w:rsidR="00A03770" w:rsidRPr="004818FA" w:rsidRDefault="00A03770" w:rsidP="00A03770">
      <w:pPr>
        <w:tabs>
          <w:tab w:val="left" w:pos="4820"/>
          <w:tab w:val="left" w:pos="7371"/>
          <w:tab w:val="left" w:pos="9639"/>
        </w:tabs>
        <w:spacing w:line="320" w:lineRule="exact"/>
      </w:pPr>
      <w:r w:rsidRPr="004818FA">
        <w:t>Let me recall that, as you are certainly aware, you can ask the Council to review this decision within 15 working days of receiving this reply (confirmatory application)</w:t>
      </w:r>
      <w:r>
        <w:t>.</w:t>
      </w:r>
      <w:r w:rsidRPr="004818FA">
        <w:rPr>
          <w:vertAlign w:val="superscript"/>
        </w:rPr>
        <w:footnoteReference w:id="7"/>
      </w:r>
    </w:p>
    <w:p w:rsidR="00A03770" w:rsidRPr="004818FA" w:rsidRDefault="00A03770" w:rsidP="00A03770">
      <w:pPr>
        <w:tabs>
          <w:tab w:val="left" w:pos="4820"/>
          <w:tab w:val="left" w:pos="7371"/>
          <w:tab w:val="left" w:pos="9639"/>
        </w:tabs>
        <w:spacing w:line="320" w:lineRule="exact"/>
      </w:pPr>
    </w:p>
    <w:p w:rsidR="00A03770" w:rsidRPr="004818FA" w:rsidRDefault="00A03770" w:rsidP="00A03770">
      <w:pPr>
        <w:tabs>
          <w:tab w:val="left" w:pos="4820"/>
          <w:tab w:val="left" w:pos="7371"/>
          <w:tab w:val="left" w:pos="9639"/>
        </w:tabs>
        <w:spacing w:line="320" w:lineRule="exact"/>
      </w:pPr>
      <w:r w:rsidRPr="004818FA">
        <w:t>If you require any additional information, please do not hesitate to contact us again.</w:t>
      </w:r>
    </w:p>
    <w:p w:rsidR="00A03770" w:rsidRPr="004818FA" w:rsidRDefault="00A03770" w:rsidP="00A03770">
      <w:pPr>
        <w:tabs>
          <w:tab w:val="left" w:pos="4820"/>
          <w:tab w:val="left" w:pos="7371"/>
          <w:tab w:val="left" w:pos="9639"/>
        </w:tabs>
        <w:spacing w:line="320" w:lineRule="exact"/>
      </w:pPr>
    </w:p>
    <w:p w:rsidR="003F7835" w:rsidRPr="00057F1D" w:rsidRDefault="003F7835" w:rsidP="003F7835">
      <w:pPr>
        <w:tabs>
          <w:tab w:val="left" w:pos="567"/>
        </w:tabs>
        <w:autoSpaceDE w:val="0"/>
        <w:autoSpaceDN w:val="0"/>
        <w:adjustRightInd w:val="0"/>
        <w:spacing w:line="320" w:lineRule="exact"/>
        <w:rPr>
          <w:lang w:eastAsia="fr-BE"/>
        </w:rPr>
      </w:pPr>
    </w:p>
    <w:p w:rsidR="003F7835" w:rsidRPr="00057F1D" w:rsidRDefault="003F7835" w:rsidP="003F7835">
      <w:pPr>
        <w:tabs>
          <w:tab w:val="left" w:pos="567"/>
          <w:tab w:val="left" w:pos="4820"/>
          <w:tab w:val="left" w:pos="7371"/>
          <w:tab w:val="left" w:pos="9639"/>
        </w:tabs>
        <w:spacing w:line="320" w:lineRule="exact"/>
      </w:pPr>
      <w:r w:rsidRPr="00057F1D">
        <w:t>Yours sincerely,</w:t>
      </w:r>
    </w:p>
    <w:p w:rsidR="003F7835" w:rsidRPr="009A4DD3" w:rsidRDefault="003F7835" w:rsidP="003F7835">
      <w:pPr>
        <w:tabs>
          <w:tab w:val="left" w:pos="567"/>
          <w:tab w:val="left" w:pos="4820"/>
          <w:tab w:val="left" w:pos="7371"/>
          <w:tab w:val="left" w:pos="9639"/>
        </w:tabs>
        <w:spacing w:line="320" w:lineRule="exact"/>
        <w:outlineLvl w:val="0"/>
        <w:rPr>
          <w:bCs/>
        </w:rPr>
      </w:pPr>
    </w:p>
    <w:p w:rsidR="003F7835" w:rsidRDefault="003F7835" w:rsidP="003F7835">
      <w:pPr>
        <w:tabs>
          <w:tab w:val="left" w:pos="567"/>
          <w:tab w:val="left" w:pos="4820"/>
          <w:tab w:val="left" w:pos="7371"/>
          <w:tab w:val="left" w:pos="9639"/>
        </w:tabs>
        <w:spacing w:line="320" w:lineRule="exact"/>
        <w:outlineLvl w:val="0"/>
        <w:rPr>
          <w:bCs/>
        </w:rPr>
      </w:pPr>
    </w:p>
    <w:p w:rsidR="00A03770" w:rsidRPr="009A4DD3" w:rsidRDefault="00A03770" w:rsidP="003F7835">
      <w:pPr>
        <w:tabs>
          <w:tab w:val="left" w:pos="567"/>
          <w:tab w:val="left" w:pos="4820"/>
          <w:tab w:val="left" w:pos="7371"/>
          <w:tab w:val="left" w:pos="9639"/>
        </w:tabs>
        <w:spacing w:line="320" w:lineRule="exact"/>
        <w:outlineLvl w:val="0"/>
        <w:rPr>
          <w:bCs/>
        </w:rPr>
      </w:pPr>
    </w:p>
    <w:p w:rsidR="003F7835" w:rsidRDefault="003F7835" w:rsidP="00A03770">
      <w:pPr>
        <w:tabs>
          <w:tab w:val="left" w:pos="567"/>
          <w:tab w:val="left" w:pos="4820"/>
          <w:tab w:val="left" w:pos="7371"/>
          <w:tab w:val="left" w:pos="9639"/>
        </w:tabs>
        <w:spacing w:line="320" w:lineRule="exact"/>
        <w:outlineLvl w:val="0"/>
        <w:rPr>
          <w:bCs/>
        </w:rPr>
      </w:pPr>
      <w:r>
        <w:rPr>
          <w:bCs/>
        </w:rPr>
        <w:t>Paulo VIDAL</w:t>
      </w:r>
    </w:p>
    <w:p w:rsidR="00A03770" w:rsidRDefault="00A03770" w:rsidP="00A03770">
      <w:pPr>
        <w:tabs>
          <w:tab w:val="left" w:pos="567"/>
          <w:tab w:val="left" w:pos="4820"/>
          <w:tab w:val="left" w:pos="7371"/>
          <w:tab w:val="left" w:pos="9639"/>
        </w:tabs>
        <w:spacing w:line="320" w:lineRule="exact"/>
        <w:outlineLvl w:val="0"/>
        <w:rPr>
          <w:bCs/>
        </w:rPr>
      </w:pPr>
    </w:p>
    <w:p w:rsidR="00A03770" w:rsidRDefault="00A03770" w:rsidP="00A03770">
      <w:pPr>
        <w:tabs>
          <w:tab w:val="left" w:pos="567"/>
          <w:tab w:val="left" w:pos="4820"/>
          <w:tab w:val="left" w:pos="7371"/>
          <w:tab w:val="left" w:pos="9639"/>
        </w:tabs>
        <w:spacing w:line="320" w:lineRule="exact"/>
        <w:outlineLvl w:val="0"/>
        <w:rPr>
          <w:bCs/>
        </w:rPr>
      </w:pPr>
    </w:p>
    <w:p w:rsidR="00A03770" w:rsidRPr="009A4DD3" w:rsidRDefault="00A03770" w:rsidP="00A03770">
      <w:pPr>
        <w:tabs>
          <w:tab w:val="left" w:pos="567"/>
          <w:tab w:val="left" w:pos="4820"/>
          <w:tab w:val="left" w:pos="7371"/>
          <w:tab w:val="left" w:pos="9639"/>
        </w:tabs>
        <w:spacing w:line="320" w:lineRule="exact"/>
        <w:outlineLvl w:val="0"/>
        <w:rPr>
          <w:bCs/>
        </w:rPr>
      </w:pPr>
    </w:p>
    <w:p w:rsidR="000E1E8D" w:rsidRPr="006A66CC" w:rsidRDefault="003F7835" w:rsidP="00A03770">
      <w:pPr>
        <w:tabs>
          <w:tab w:val="left" w:pos="567"/>
          <w:tab w:val="left" w:pos="4820"/>
          <w:tab w:val="left" w:pos="7371"/>
          <w:tab w:val="left" w:pos="9639"/>
        </w:tabs>
        <w:spacing w:line="320" w:lineRule="exact"/>
        <w:outlineLvl w:val="0"/>
      </w:pPr>
      <w:r w:rsidRPr="00057F1D">
        <w:t>Enclosure</w:t>
      </w:r>
      <w:r w:rsidR="00A03770">
        <w:t>s</w:t>
      </w:r>
    </w:p>
    <w:sectPr w:rsidR="000E1E8D" w:rsidRPr="006A66CC" w:rsidSect="00155AFE">
      <w:headerReference w:type="even" r:id="rId8"/>
      <w:headerReference w:type="default" r:id="rId9"/>
      <w:footerReference w:type="even" r:id="rId10"/>
      <w:footerReference w:type="default" r:id="rId11"/>
      <w:headerReference w:type="first" r:id="rId12"/>
      <w:footerReference w:type="first" r:id="rId13"/>
      <w:type w:val="continuous"/>
      <w:pgSz w:w="11900" w:h="16840"/>
      <w:pgMar w:top="1134" w:right="1134" w:bottom="1134" w:left="1134"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D8C" w:rsidRDefault="002D2D8C">
      <w:pPr>
        <w:spacing w:line="240" w:lineRule="auto"/>
      </w:pPr>
      <w:r>
        <w:separator/>
      </w:r>
    </w:p>
  </w:endnote>
  <w:endnote w:type="continuationSeparator" w:id="0">
    <w:p w:rsidR="002D2D8C" w:rsidRDefault="002D2D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4886"/>
      <w:gridCol w:w="4886"/>
    </w:tblGrid>
    <w:tr w:rsidR="009A1E6F" w:rsidRPr="000C077A">
      <w:tc>
        <w:tcPr>
          <w:tcW w:w="4886" w:type="dxa"/>
        </w:tcPr>
        <w:p w:rsidR="009A1E6F" w:rsidRPr="000C077A" w:rsidRDefault="009A1E6F" w:rsidP="00155AFE">
          <w:pPr>
            <w:pStyle w:val="Paragraphestandard"/>
            <w:rPr>
              <w:rFonts w:ascii="ArialMT" w:hAnsi="ArialMT" w:cs="ArialMT"/>
              <w:sz w:val="18"/>
              <w:szCs w:val="18"/>
            </w:rPr>
          </w:pPr>
        </w:p>
      </w:tc>
      <w:tc>
        <w:tcPr>
          <w:tcW w:w="4886" w:type="dxa"/>
          <w:vAlign w:val="bottom"/>
        </w:tcPr>
        <w:p w:rsidR="009A1E6F" w:rsidRPr="000C077A" w:rsidRDefault="009A1E6F" w:rsidP="00155AFE">
          <w:pPr>
            <w:pStyle w:val="Footer"/>
            <w:jc w:val="right"/>
            <w:rPr>
              <w:color w:val="000000"/>
            </w:rPr>
          </w:pPr>
          <w:r w:rsidRPr="000C077A">
            <w:rPr>
              <w:color w:val="000000"/>
            </w:rPr>
            <w:fldChar w:fldCharType="begin"/>
          </w:r>
          <w:r w:rsidRPr="000C077A">
            <w:rPr>
              <w:color w:val="000000"/>
            </w:rPr>
            <w:instrText xml:space="preserve"> </w:instrText>
          </w:r>
          <w:r>
            <w:rPr>
              <w:color w:val="000000"/>
            </w:rPr>
            <w:instrText>PAGE</w:instrText>
          </w:r>
          <w:r w:rsidRPr="000C077A">
            <w:rPr>
              <w:color w:val="000000"/>
            </w:rPr>
            <w:instrText xml:space="preserve"> </w:instrText>
          </w:r>
          <w:r w:rsidRPr="000C077A">
            <w:rPr>
              <w:color w:val="000000"/>
            </w:rPr>
            <w:fldChar w:fldCharType="separate"/>
          </w:r>
          <w:r>
            <w:rPr>
              <w:noProof/>
              <w:color w:val="000000"/>
            </w:rPr>
            <w:t>2</w:t>
          </w:r>
          <w:r w:rsidRPr="000C077A">
            <w:rPr>
              <w:color w:val="000000"/>
            </w:rPr>
            <w:fldChar w:fldCharType="end"/>
          </w:r>
          <w:r w:rsidRPr="000C077A">
            <w:rPr>
              <w:color w:val="000000"/>
            </w:rPr>
            <w:t>/</w:t>
          </w:r>
          <w:r>
            <w:rPr>
              <w:color w:val="000000"/>
            </w:rPr>
            <w:t>2</w:t>
          </w:r>
        </w:p>
      </w:tc>
    </w:tr>
  </w:tbl>
  <w:p w:rsidR="009A1E6F" w:rsidRDefault="009A1E6F" w:rsidP="00155A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9180"/>
      <w:gridCol w:w="592"/>
    </w:tblGrid>
    <w:tr w:rsidR="009A1E6F" w:rsidRPr="006A66CC">
      <w:trPr>
        <w:trHeight w:val="422"/>
      </w:trPr>
      <w:tc>
        <w:tcPr>
          <w:tcW w:w="9180" w:type="dxa"/>
          <w:vAlign w:val="bottom"/>
        </w:tcPr>
        <w:p w:rsidR="009A1E6F" w:rsidRPr="00F5744C" w:rsidRDefault="009A1E6F" w:rsidP="00BF034F">
          <w:pPr>
            <w:pStyle w:val="Paragraphestandard"/>
            <w:spacing w:before="240" w:line="180" w:lineRule="atLeast"/>
            <w:rPr>
              <w:color w:val="4D4D4D"/>
              <w:sz w:val="14"/>
              <w:szCs w:val="14"/>
              <w:lang w:val="fr-BE"/>
            </w:rPr>
          </w:pPr>
          <w:r w:rsidRPr="00F5744C">
            <w:rPr>
              <w:color w:val="4D4D4D"/>
              <w:sz w:val="14"/>
              <w:szCs w:val="14"/>
              <w:lang w:val="fr-BE"/>
            </w:rPr>
            <w:t>Rue de la Loi/Wetstraat 175 - B-1048 Bruxelles/Brussel - Belgique/België</w:t>
          </w:r>
        </w:p>
        <w:p w:rsidR="009A1E6F" w:rsidRPr="006A66CC" w:rsidRDefault="00142991" w:rsidP="00BF034F">
          <w:pPr>
            <w:pStyle w:val="Footer"/>
            <w:spacing w:line="180" w:lineRule="atLeast"/>
            <w:rPr>
              <w:rStyle w:val="PageNumber"/>
              <w:color w:val="505050"/>
              <w:lang w:val="de-DE"/>
            </w:rPr>
          </w:pPr>
          <w:r w:rsidRPr="00142991">
            <w:rPr>
              <w:color w:val="4D4D4D"/>
              <w:sz w:val="14"/>
              <w:szCs w:val="14"/>
              <w:lang w:val="de-DE"/>
            </w:rPr>
            <w:t>Tel. +32 (0)2 281 67 10 - Fax +32 (0)2 281 63</w:t>
          </w:r>
          <w:r w:rsidR="00E55A5F">
            <w:rPr>
              <w:color w:val="4D4D4D"/>
              <w:sz w:val="14"/>
              <w:szCs w:val="14"/>
              <w:lang w:val="de-DE"/>
            </w:rPr>
            <w:t xml:space="preserve"> </w:t>
          </w:r>
          <w:r w:rsidRPr="00142991">
            <w:rPr>
              <w:color w:val="4D4D4D"/>
              <w:sz w:val="14"/>
              <w:szCs w:val="14"/>
              <w:lang w:val="de-DE"/>
            </w:rPr>
            <w:t>61 - www.consilium.europa.eu - access@consilium.europa.eu</w:t>
          </w:r>
        </w:p>
      </w:tc>
      <w:tc>
        <w:tcPr>
          <w:tcW w:w="592" w:type="dxa"/>
          <w:vAlign w:val="bottom"/>
        </w:tcPr>
        <w:p w:rsidR="009A1E6F" w:rsidRPr="006A66CC" w:rsidRDefault="009A1E6F" w:rsidP="00155AFE">
          <w:pPr>
            <w:pStyle w:val="Footer"/>
            <w:ind w:right="58"/>
            <w:jc w:val="right"/>
            <w:rPr>
              <w:rStyle w:val="PageNumber"/>
              <w:color w:val="000000"/>
              <w:lang w:val="de-DE"/>
            </w:rPr>
          </w:pPr>
          <w:r w:rsidRPr="006A66CC">
            <w:rPr>
              <w:rStyle w:val="PageNumber"/>
              <w:color w:val="4D4D4D"/>
            </w:rPr>
            <w:fldChar w:fldCharType="begin"/>
          </w:r>
          <w:r w:rsidRPr="006A66CC">
            <w:rPr>
              <w:rStyle w:val="PageNumber"/>
              <w:color w:val="4D4D4D"/>
            </w:rPr>
            <w:instrText xml:space="preserve"> PAGE </w:instrText>
          </w:r>
          <w:r w:rsidRPr="006A66CC">
            <w:rPr>
              <w:rStyle w:val="PageNumber"/>
              <w:color w:val="4D4D4D"/>
            </w:rPr>
            <w:fldChar w:fldCharType="separate"/>
          </w:r>
          <w:r w:rsidR="007678D3">
            <w:rPr>
              <w:rStyle w:val="PageNumber"/>
              <w:noProof/>
              <w:color w:val="4D4D4D"/>
            </w:rPr>
            <w:t>2</w:t>
          </w:r>
          <w:r w:rsidRPr="006A66CC">
            <w:rPr>
              <w:rStyle w:val="PageNumber"/>
              <w:color w:val="4D4D4D"/>
            </w:rPr>
            <w:fldChar w:fldCharType="end"/>
          </w:r>
          <w:r w:rsidRPr="006A66CC">
            <w:rPr>
              <w:rStyle w:val="PageNumber"/>
              <w:color w:val="4D4D4D"/>
            </w:rPr>
            <w:t>/</w:t>
          </w:r>
          <w:r w:rsidRPr="006A66CC">
            <w:rPr>
              <w:rStyle w:val="PageNumber"/>
              <w:color w:val="4D4D4D"/>
            </w:rPr>
            <w:fldChar w:fldCharType="begin"/>
          </w:r>
          <w:r w:rsidRPr="006A66CC">
            <w:rPr>
              <w:rStyle w:val="PageNumber"/>
              <w:color w:val="4D4D4D"/>
            </w:rPr>
            <w:instrText xml:space="preserve"> NUMPAGES </w:instrText>
          </w:r>
          <w:r w:rsidRPr="006A66CC">
            <w:rPr>
              <w:rStyle w:val="PageNumber"/>
              <w:color w:val="4D4D4D"/>
            </w:rPr>
            <w:fldChar w:fldCharType="separate"/>
          </w:r>
          <w:r w:rsidR="007678D3">
            <w:rPr>
              <w:rStyle w:val="PageNumber"/>
              <w:noProof/>
              <w:color w:val="4D4D4D"/>
            </w:rPr>
            <w:t>4</w:t>
          </w:r>
          <w:r w:rsidRPr="006A66CC">
            <w:rPr>
              <w:rStyle w:val="PageNumber"/>
              <w:color w:val="4D4D4D"/>
            </w:rPr>
            <w:fldChar w:fldCharType="end"/>
          </w:r>
        </w:p>
      </w:tc>
    </w:tr>
  </w:tbl>
  <w:p w:rsidR="009A1E6F" w:rsidRPr="006A66CC" w:rsidRDefault="009A1E6F" w:rsidP="008723D5">
    <w:pPr>
      <w:pStyle w:val="Footer"/>
      <w:spacing w:line="240" w:lineRule="auto"/>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7054"/>
      <w:gridCol w:w="2718"/>
    </w:tblGrid>
    <w:tr w:rsidR="009A1E6F" w:rsidRPr="006A66CC">
      <w:trPr>
        <w:trHeight w:val="422"/>
      </w:trPr>
      <w:tc>
        <w:tcPr>
          <w:tcW w:w="7054" w:type="dxa"/>
          <w:vAlign w:val="bottom"/>
        </w:tcPr>
        <w:p w:rsidR="009A1E6F" w:rsidRPr="000124AA" w:rsidRDefault="009A1E6F" w:rsidP="00BF034F">
          <w:pPr>
            <w:pStyle w:val="Paragraphestandard"/>
            <w:spacing w:before="240" w:line="180" w:lineRule="atLeast"/>
            <w:rPr>
              <w:color w:val="4D4D4D"/>
              <w:sz w:val="14"/>
              <w:szCs w:val="14"/>
              <w:lang w:val="fr-BE"/>
            </w:rPr>
          </w:pPr>
          <w:r w:rsidRPr="000124AA">
            <w:rPr>
              <w:color w:val="4D4D4D"/>
              <w:sz w:val="14"/>
              <w:szCs w:val="14"/>
              <w:lang w:val="fr-BE"/>
            </w:rPr>
            <w:t>Rue de la Loi/Wetstraat 175 - B-1048 Bruxelles/Brussel - Belgique/België</w:t>
          </w:r>
        </w:p>
        <w:p w:rsidR="009A1E6F" w:rsidRPr="006A66CC" w:rsidRDefault="00142991" w:rsidP="00BF034F">
          <w:pPr>
            <w:pStyle w:val="Footer"/>
            <w:spacing w:line="180" w:lineRule="atLeast"/>
            <w:rPr>
              <w:rStyle w:val="PageNumber"/>
              <w:color w:val="4D4D4D"/>
              <w:lang w:val="de-DE"/>
            </w:rPr>
          </w:pPr>
          <w:r w:rsidRPr="00142991">
            <w:rPr>
              <w:color w:val="4D4D4D"/>
              <w:sz w:val="14"/>
              <w:szCs w:val="14"/>
              <w:lang w:val="de-DE"/>
            </w:rPr>
            <w:t>Tel. +32 (0)2 281 67 10 - Fax +32 (0)2 281 63</w:t>
          </w:r>
          <w:r w:rsidR="00E55A5F">
            <w:rPr>
              <w:color w:val="4D4D4D"/>
              <w:sz w:val="14"/>
              <w:szCs w:val="14"/>
              <w:lang w:val="de-DE"/>
            </w:rPr>
            <w:t xml:space="preserve"> </w:t>
          </w:r>
          <w:r w:rsidRPr="00142991">
            <w:rPr>
              <w:color w:val="4D4D4D"/>
              <w:sz w:val="14"/>
              <w:szCs w:val="14"/>
              <w:lang w:val="de-DE"/>
            </w:rPr>
            <w:t>61 - www.consilium.europa.eu - access@consilium.europa.eu</w:t>
          </w:r>
        </w:p>
      </w:tc>
      <w:tc>
        <w:tcPr>
          <w:tcW w:w="2718" w:type="dxa"/>
          <w:vAlign w:val="bottom"/>
        </w:tcPr>
        <w:p w:rsidR="009A1E6F" w:rsidRPr="006A66CC" w:rsidRDefault="009A1E6F" w:rsidP="00572543">
          <w:pPr>
            <w:pStyle w:val="Footer"/>
            <w:spacing w:line="240" w:lineRule="auto"/>
            <w:ind w:right="57"/>
            <w:jc w:val="right"/>
            <w:rPr>
              <w:rStyle w:val="PageNumber"/>
              <w:color w:val="4D4D4D"/>
            </w:rPr>
          </w:pPr>
          <w:r w:rsidRPr="006A66CC">
            <w:rPr>
              <w:rStyle w:val="PageNumber"/>
              <w:color w:val="4D4D4D"/>
            </w:rPr>
            <w:fldChar w:fldCharType="begin"/>
          </w:r>
          <w:r w:rsidRPr="006A66CC">
            <w:rPr>
              <w:rStyle w:val="PageNumber"/>
              <w:color w:val="4D4D4D"/>
            </w:rPr>
            <w:instrText xml:space="preserve"> PAGE </w:instrText>
          </w:r>
          <w:r w:rsidRPr="006A66CC">
            <w:rPr>
              <w:rStyle w:val="PageNumber"/>
              <w:color w:val="4D4D4D"/>
            </w:rPr>
            <w:fldChar w:fldCharType="separate"/>
          </w:r>
          <w:r w:rsidR="007678D3">
            <w:rPr>
              <w:rStyle w:val="PageNumber"/>
              <w:noProof/>
              <w:color w:val="4D4D4D"/>
            </w:rPr>
            <w:t>1</w:t>
          </w:r>
          <w:r w:rsidRPr="006A66CC">
            <w:rPr>
              <w:rStyle w:val="PageNumber"/>
              <w:color w:val="4D4D4D"/>
            </w:rPr>
            <w:fldChar w:fldCharType="end"/>
          </w:r>
          <w:r w:rsidRPr="006A66CC">
            <w:rPr>
              <w:rStyle w:val="PageNumber"/>
              <w:color w:val="4D4D4D"/>
            </w:rPr>
            <w:t>/</w:t>
          </w:r>
          <w:r w:rsidRPr="006A66CC">
            <w:rPr>
              <w:rStyle w:val="PageNumber"/>
              <w:color w:val="4D4D4D"/>
            </w:rPr>
            <w:fldChar w:fldCharType="begin"/>
          </w:r>
          <w:r w:rsidRPr="006A66CC">
            <w:rPr>
              <w:rStyle w:val="PageNumber"/>
              <w:color w:val="4D4D4D"/>
            </w:rPr>
            <w:instrText xml:space="preserve"> NUMPAGES </w:instrText>
          </w:r>
          <w:r w:rsidRPr="006A66CC">
            <w:rPr>
              <w:rStyle w:val="PageNumber"/>
              <w:color w:val="4D4D4D"/>
            </w:rPr>
            <w:fldChar w:fldCharType="separate"/>
          </w:r>
          <w:r w:rsidR="007678D3">
            <w:rPr>
              <w:rStyle w:val="PageNumber"/>
              <w:noProof/>
              <w:color w:val="4D4D4D"/>
            </w:rPr>
            <w:t>4</w:t>
          </w:r>
          <w:r w:rsidRPr="006A66CC">
            <w:rPr>
              <w:rStyle w:val="PageNumber"/>
              <w:color w:val="4D4D4D"/>
            </w:rPr>
            <w:fldChar w:fldCharType="end"/>
          </w:r>
        </w:p>
      </w:tc>
    </w:tr>
  </w:tbl>
  <w:p w:rsidR="009A1E6F" w:rsidRDefault="009A1E6F" w:rsidP="00572543">
    <w:pPr>
      <w:pStyle w:val="Foote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D8C" w:rsidRDefault="002D2D8C">
      <w:pPr>
        <w:spacing w:line="240" w:lineRule="auto"/>
      </w:pPr>
      <w:r>
        <w:separator/>
      </w:r>
    </w:p>
  </w:footnote>
  <w:footnote w:type="continuationSeparator" w:id="0">
    <w:p w:rsidR="002D2D8C" w:rsidRDefault="002D2D8C">
      <w:pPr>
        <w:spacing w:line="240" w:lineRule="auto"/>
      </w:pPr>
      <w:r>
        <w:continuationSeparator/>
      </w:r>
    </w:p>
  </w:footnote>
  <w:footnote w:id="1">
    <w:p w:rsidR="00A03770" w:rsidRPr="00934845" w:rsidRDefault="00A03770" w:rsidP="00A03770">
      <w:pPr>
        <w:pStyle w:val="FootnoteText"/>
        <w:spacing w:line="240" w:lineRule="auto"/>
        <w:ind w:left="567" w:hanging="567"/>
        <w:rPr>
          <w:sz w:val="18"/>
          <w:szCs w:val="18"/>
        </w:rPr>
      </w:pPr>
      <w:r w:rsidRPr="00934845">
        <w:rPr>
          <w:rStyle w:val="FootnoteReference"/>
          <w:sz w:val="18"/>
          <w:szCs w:val="18"/>
        </w:rPr>
        <w:footnoteRef/>
      </w:r>
      <w:r w:rsidRPr="00934845">
        <w:rPr>
          <w:sz w:val="18"/>
          <w:szCs w:val="18"/>
        </w:rPr>
        <w:t xml:space="preserve"> </w:t>
      </w:r>
      <w:r w:rsidRPr="00934845">
        <w:rPr>
          <w:sz w:val="18"/>
          <w:szCs w:val="18"/>
        </w:rPr>
        <w:tab/>
        <w:t>The General Secretariat of the Council - acting as secretariat for the European Council pursuant to Article 235(4) of the Treaty on the Functioning of the European Union - has examined your request on the basis of the applicable rules: Regulation (EC) No 1049/2001 of the European Parliament and of the Council regarding public access to European Parliament, Council and Commission documents (OJ L 145, 31.5.2001, p. 43) and the specific provisions of the European Council's Rules of Procedure (European Council Decision No 2009/882/EU, OJ L 315, 2.12.2009, p. 51) set out in Article 10(2) which makes Annex II to the Council's Rules of Procedure (Council Decision No 2009/937/EU, OJ L 325, 11.12.2009, p. 35) applicable mutatis mutandis.</w:t>
      </w:r>
    </w:p>
  </w:footnote>
  <w:footnote w:id="2">
    <w:p w:rsidR="00A03770" w:rsidRPr="002A71D3" w:rsidRDefault="00A03770" w:rsidP="00A03770">
      <w:pPr>
        <w:pStyle w:val="FootnoteText"/>
        <w:spacing w:line="240" w:lineRule="auto"/>
        <w:ind w:left="567" w:hanging="567"/>
        <w:rPr>
          <w:sz w:val="18"/>
          <w:szCs w:val="18"/>
        </w:rPr>
      </w:pPr>
      <w:r w:rsidRPr="00934845">
        <w:rPr>
          <w:rStyle w:val="FootnoteReference"/>
          <w:sz w:val="18"/>
          <w:szCs w:val="18"/>
        </w:rPr>
        <w:footnoteRef/>
      </w:r>
      <w:r w:rsidRPr="00934845">
        <w:rPr>
          <w:sz w:val="18"/>
          <w:szCs w:val="18"/>
        </w:rPr>
        <w:t xml:space="preserve"> </w:t>
      </w:r>
      <w:r w:rsidRPr="00934845">
        <w:rPr>
          <w:sz w:val="18"/>
          <w:szCs w:val="18"/>
        </w:rPr>
        <w:tab/>
        <w:t>Definitive adoption (EU, Euratom) 2017/292 of the European Union’s general budget for the financial year 2017 (OJ  L51 - 28.2.2017) and definitive adoption (EU, Euratom) 2018/251 of the European Union’s general budget for the financial year 2018 (OJ  L57 - 28.2.2018).</w:t>
      </w:r>
    </w:p>
  </w:footnote>
  <w:footnote w:id="3">
    <w:p w:rsidR="00A03770" w:rsidRPr="00934845" w:rsidRDefault="00A03770" w:rsidP="00A03770">
      <w:pPr>
        <w:pStyle w:val="FootnoteText"/>
        <w:spacing w:line="240" w:lineRule="auto"/>
        <w:ind w:left="567" w:hanging="567"/>
      </w:pPr>
      <w:r>
        <w:rPr>
          <w:rStyle w:val="FootnoteReference"/>
        </w:rPr>
        <w:footnoteRef/>
      </w:r>
      <w:r>
        <w:t xml:space="preserve"> </w:t>
      </w:r>
      <w:r>
        <w:tab/>
      </w:r>
      <w:r w:rsidRPr="009A1E6F">
        <w:rPr>
          <w:sz w:val="18"/>
          <w:szCs w:val="18"/>
        </w:rPr>
        <w:t>Article 4(6) of Regulation (EC) No 1049/2001.</w:t>
      </w:r>
    </w:p>
  </w:footnote>
  <w:footnote w:id="4">
    <w:p w:rsidR="00A0283E" w:rsidRDefault="00A0283E" w:rsidP="00A0283E">
      <w:pPr>
        <w:pStyle w:val="FootnoteText"/>
        <w:spacing w:line="240" w:lineRule="auto"/>
        <w:ind w:left="567" w:hanging="567"/>
        <w:rPr>
          <w:sz w:val="18"/>
          <w:szCs w:val="18"/>
        </w:rPr>
      </w:pPr>
      <w:r>
        <w:rPr>
          <w:rStyle w:val="FootnoteReference"/>
        </w:rPr>
        <w:footnoteRef/>
      </w:r>
      <w:r>
        <w:t xml:space="preserve"> </w:t>
      </w:r>
      <w:r>
        <w:tab/>
      </w:r>
      <w:r>
        <w:rPr>
          <w:sz w:val="18"/>
          <w:szCs w:val="18"/>
        </w:rPr>
        <w:t xml:space="preserve">Regulation (EU) 2018/1725 of </w:t>
      </w:r>
      <w:r>
        <w:rPr>
          <w:sz w:val="18"/>
          <w:szCs w:val="22"/>
        </w:rPr>
        <w:t>the</w:t>
      </w:r>
      <w:r>
        <w:rPr>
          <w:sz w:val="18"/>
          <w:szCs w:val="18"/>
        </w:rPr>
        <w:t xml:space="preserve"> European Parliament and the Council of 23 October 2018</w:t>
      </w:r>
    </w:p>
    <w:p w:rsidR="00A0283E" w:rsidRPr="007678D3" w:rsidRDefault="00A0283E" w:rsidP="00A0283E">
      <w:pPr>
        <w:pStyle w:val="FootnoteText"/>
        <w:spacing w:line="240" w:lineRule="auto"/>
        <w:ind w:left="567" w:hanging="567"/>
      </w:pPr>
      <w:r>
        <w:rPr>
          <w:sz w:val="18"/>
          <w:szCs w:val="18"/>
        </w:rPr>
        <w:tab/>
        <w:t xml:space="preserve">on the protection of natural persons with regard to the processing of personal data by the Union institutions, bodies, offices and </w:t>
      </w:r>
      <w:r>
        <w:rPr>
          <w:sz w:val="18"/>
          <w:szCs w:val="22"/>
        </w:rPr>
        <w:t>agencies</w:t>
      </w:r>
      <w:r>
        <w:rPr>
          <w:sz w:val="18"/>
          <w:szCs w:val="18"/>
        </w:rPr>
        <w:t xml:space="preserve"> and on the free movement of such data(OJ L 295/ of 21.11.2018. p.39) </w:t>
      </w:r>
    </w:p>
  </w:footnote>
  <w:footnote w:id="5">
    <w:p w:rsidR="00A03770" w:rsidRPr="009C7E75" w:rsidRDefault="00A03770" w:rsidP="00A03770">
      <w:pPr>
        <w:tabs>
          <w:tab w:val="left" w:pos="567"/>
        </w:tabs>
        <w:spacing w:line="240" w:lineRule="auto"/>
        <w:ind w:left="567" w:hanging="567"/>
        <w:rPr>
          <w:sz w:val="18"/>
          <w:szCs w:val="18"/>
        </w:rPr>
      </w:pPr>
      <w:r w:rsidRPr="00DB0837">
        <w:rPr>
          <w:rStyle w:val="FootnoteReference"/>
          <w:sz w:val="18"/>
          <w:szCs w:val="18"/>
        </w:rPr>
        <w:footnoteRef/>
      </w:r>
      <w:r w:rsidRPr="00DB0837">
        <w:rPr>
          <w:sz w:val="18"/>
          <w:szCs w:val="18"/>
        </w:rPr>
        <w:t xml:space="preserve"> </w:t>
      </w:r>
      <w:r w:rsidRPr="00DB0837">
        <w:rPr>
          <w:sz w:val="18"/>
          <w:szCs w:val="18"/>
        </w:rPr>
        <w:tab/>
      </w:r>
      <w:r w:rsidRPr="00057F1D">
        <w:rPr>
          <w:sz w:val="18"/>
        </w:rPr>
        <w:t>Article 8 of Regulation (EC) No 45/2001.</w:t>
      </w:r>
    </w:p>
  </w:footnote>
  <w:footnote w:id="6">
    <w:p w:rsidR="00A03770" w:rsidRPr="009C7E75" w:rsidRDefault="00A03770" w:rsidP="00A03770">
      <w:pPr>
        <w:pStyle w:val="FootnoteText"/>
        <w:spacing w:line="240" w:lineRule="auto"/>
        <w:ind w:left="567" w:hanging="567"/>
        <w:rPr>
          <w:sz w:val="18"/>
          <w:szCs w:val="18"/>
        </w:rPr>
      </w:pPr>
      <w:r w:rsidRPr="009C7E75">
        <w:rPr>
          <w:rStyle w:val="FootnoteReference"/>
          <w:sz w:val="18"/>
          <w:szCs w:val="18"/>
        </w:rPr>
        <w:footnoteRef/>
      </w:r>
      <w:r w:rsidRPr="009C7E75">
        <w:rPr>
          <w:sz w:val="18"/>
          <w:szCs w:val="18"/>
        </w:rPr>
        <w:t xml:space="preserve"> </w:t>
      </w:r>
      <w:r>
        <w:rPr>
          <w:sz w:val="18"/>
          <w:szCs w:val="18"/>
        </w:rPr>
        <w:tab/>
      </w:r>
      <w:r w:rsidRPr="00057F1D">
        <w:rPr>
          <w:sz w:val="18"/>
          <w:szCs w:val="22"/>
        </w:rPr>
        <w:t>Article 4(1)(b) of Regulation (EC) No 1049/2001.</w:t>
      </w:r>
    </w:p>
  </w:footnote>
  <w:footnote w:id="7">
    <w:p w:rsidR="00A03770" w:rsidRPr="00057F1D" w:rsidRDefault="00A03770" w:rsidP="00A03770">
      <w:pPr>
        <w:pStyle w:val="Footer"/>
        <w:tabs>
          <w:tab w:val="left" w:pos="567"/>
          <w:tab w:val="left" w:pos="9639"/>
        </w:tabs>
        <w:spacing w:line="240" w:lineRule="auto"/>
        <w:ind w:left="567" w:hanging="567"/>
      </w:pPr>
      <w:r>
        <w:rPr>
          <w:rStyle w:val="FootnoteReference"/>
        </w:rPr>
        <w:footnoteRef/>
      </w:r>
      <w:r>
        <w:t xml:space="preserve"> </w:t>
      </w:r>
      <w:r w:rsidRPr="000E1E8D">
        <w:tab/>
      </w:r>
      <w:r w:rsidRPr="00057F1D">
        <w:t>Article 7(2) of Regulation (EC) No 1049/2001.</w:t>
      </w:r>
    </w:p>
    <w:p w:rsidR="00A03770" w:rsidRPr="000E1E8D" w:rsidRDefault="00A03770" w:rsidP="00A03770">
      <w:pPr>
        <w:pStyle w:val="FootnoteText"/>
        <w:spacing w:line="240" w:lineRule="auto"/>
        <w:ind w:left="567"/>
      </w:pPr>
      <w:r w:rsidRPr="00057F1D">
        <w:rPr>
          <w:sz w:val="18"/>
          <w:szCs w:val="22"/>
        </w:rPr>
        <w:t xml:space="preserve">Council documents on confirmatory applications are made available to the public. </w:t>
      </w:r>
      <w:r>
        <w:rPr>
          <w:sz w:val="18"/>
          <w:szCs w:val="22"/>
        </w:rPr>
        <w:t xml:space="preserve"> Pursuant</w:t>
      </w:r>
      <w:r w:rsidRPr="00057F1D">
        <w:rPr>
          <w:sz w:val="18"/>
          <w:szCs w:val="22"/>
        </w:rPr>
        <w:t xml:space="preserve"> to data protection rules at EU level (Regulation (EC) No 45/2001), if you make a confirmatory application your name will only appear in related documents if you have given your explicit consent.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F29" w:rsidRDefault="00AC6F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F29" w:rsidRDefault="00AC6F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72" w:type="dxa"/>
      <w:tblInd w:w="-108" w:type="dxa"/>
      <w:tblCellMar>
        <w:left w:w="0" w:type="dxa"/>
        <w:right w:w="0" w:type="dxa"/>
      </w:tblCellMar>
      <w:tblLook w:val="00A0" w:firstRow="1" w:lastRow="0" w:firstColumn="1" w:lastColumn="0" w:noHBand="0" w:noVBand="0"/>
    </w:tblPr>
    <w:tblGrid>
      <w:gridCol w:w="1772"/>
      <w:gridCol w:w="4148"/>
      <w:gridCol w:w="3852"/>
    </w:tblGrid>
    <w:tr w:rsidR="009A1E6F" w:rsidRPr="006A66CC">
      <w:trPr>
        <w:trHeight w:val="1475"/>
      </w:trPr>
      <w:tc>
        <w:tcPr>
          <w:tcW w:w="1772" w:type="dxa"/>
        </w:tcPr>
        <w:p w:rsidR="009A1E6F" w:rsidRPr="00482B00" w:rsidRDefault="007678D3" w:rsidP="00155AF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2055" type="#_x0000_t75" alt="EC_Symbol(POS)_LowRes" style="position:absolute;margin-left:4.65pt;margin-top:4.65pt;width:76.55pt;height:66.65pt;z-index:251657728;visibility:visible">
                <v:imagedata r:id="rId1" o:title="EC_Symbol(POS)_LowRes" croptop="10475f" cropbottom="10839f" cropleft="9893f" cropright="9877f"/>
              </v:shape>
            </w:pict>
          </w:r>
        </w:p>
      </w:tc>
      <w:tc>
        <w:tcPr>
          <w:tcW w:w="4148" w:type="dxa"/>
          <w:vAlign w:val="bottom"/>
        </w:tcPr>
        <w:p w:rsidR="009A1E6F" w:rsidRDefault="009A1E6F" w:rsidP="00DF4C32">
          <w:pPr>
            <w:pStyle w:val="Paragraphestandard"/>
            <w:spacing w:line="250" w:lineRule="atLeast"/>
            <w:rPr>
              <w:b/>
              <w:bCs/>
              <w:color w:val="4D4D4D"/>
              <w:sz w:val="23"/>
              <w:szCs w:val="23"/>
            </w:rPr>
          </w:pPr>
          <w:r w:rsidRPr="00DF4C32">
            <w:rPr>
              <w:b/>
              <w:bCs/>
              <w:color w:val="4D4D4D"/>
              <w:sz w:val="23"/>
              <w:szCs w:val="23"/>
            </w:rPr>
            <w:t>Council of the European Union</w:t>
          </w:r>
        </w:p>
        <w:p w:rsidR="009A1E6F" w:rsidRPr="006A66CC" w:rsidRDefault="009A1E6F" w:rsidP="00DF4C32">
          <w:pPr>
            <w:pStyle w:val="Paragraphestandard"/>
            <w:spacing w:line="250" w:lineRule="atLeast"/>
            <w:rPr>
              <w:b/>
              <w:bCs/>
              <w:color w:val="4D4D4D"/>
              <w:sz w:val="23"/>
              <w:szCs w:val="23"/>
            </w:rPr>
          </w:pPr>
          <w:r w:rsidRPr="00DF4C32">
            <w:rPr>
              <w:color w:val="4D4D4D"/>
              <w:sz w:val="23"/>
              <w:szCs w:val="23"/>
            </w:rPr>
            <w:t>General Secretariat</w:t>
          </w:r>
        </w:p>
      </w:tc>
      <w:tc>
        <w:tcPr>
          <w:tcW w:w="3852" w:type="dxa"/>
        </w:tcPr>
        <w:p w:rsidR="009A1E6F" w:rsidRPr="006A66CC" w:rsidRDefault="009A1E6F" w:rsidP="00155AFE">
          <w:pPr>
            <w:pStyle w:val="Paragraphestandard"/>
            <w:jc w:val="right"/>
            <w:rPr>
              <w:rFonts w:ascii="Arial-BoldMT" w:hAnsi="Arial-BoldMT" w:cs="Arial-BoldMT"/>
              <w:b/>
              <w:bCs/>
              <w:caps/>
              <w:color w:val="003399"/>
              <w:sz w:val="60"/>
              <w:szCs w:val="60"/>
            </w:rPr>
          </w:pPr>
        </w:p>
      </w:tc>
    </w:tr>
    <w:tr w:rsidR="009A1E6F" w:rsidRPr="006A66CC" w:rsidTr="00F90320">
      <w:trPr>
        <w:trHeight w:val="1096"/>
      </w:trPr>
      <w:tc>
        <w:tcPr>
          <w:tcW w:w="1772" w:type="dxa"/>
        </w:tcPr>
        <w:p w:rsidR="009A1E6F" w:rsidRPr="00572543" w:rsidRDefault="009A1E6F" w:rsidP="00155AFE">
          <w:pPr>
            <w:pStyle w:val="Paragraphestandard"/>
            <w:rPr>
              <w:color w:val="505050"/>
              <w:sz w:val="23"/>
              <w:szCs w:val="23"/>
            </w:rPr>
          </w:pPr>
        </w:p>
      </w:tc>
      <w:tc>
        <w:tcPr>
          <w:tcW w:w="8000" w:type="dxa"/>
          <w:gridSpan w:val="2"/>
        </w:tcPr>
        <w:p w:rsidR="00A363A6" w:rsidRDefault="00A363A6" w:rsidP="00A363A6">
          <w:pPr>
            <w:autoSpaceDE w:val="0"/>
            <w:autoSpaceDN w:val="0"/>
            <w:spacing w:before="80" w:line="250" w:lineRule="atLeast"/>
            <w:textAlignment w:val="center"/>
            <w:rPr>
              <w:color w:val="4D4D4D"/>
              <w:sz w:val="23"/>
              <w:szCs w:val="23"/>
            </w:rPr>
          </w:pPr>
          <w:r>
            <w:rPr>
              <w:color w:val="4D4D4D"/>
              <w:sz w:val="23"/>
              <w:szCs w:val="23"/>
            </w:rPr>
            <w:t>Directorate-General Communication and Information - COMM</w:t>
          </w:r>
        </w:p>
        <w:p w:rsidR="00A363A6" w:rsidRDefault="00A363A6" w:rsidP="00A363A6">
          <w:pPr>
            <w:autoSpaceDE w:val="0"/>
            <w:autoSpaceDN w:val="0"/>
            <w:spacing w:line="250" w:lineRule="atLeast"/>
            <w:textAlignment w:val="center"/>
            <w:rPr>
              <w:color w:val="4D4D4D"/>
              <w:sz w:val="23"/>
              <w:szCs w:val="23"/>
            </w:rPr>
          </w:pPr>
          <w:r>
            <w:rPr>
              <w:color w:val="4D4D4D"/>
              <w:sz w:val="23"/>
              <w:szCs w:val="23"/>
            </w:rPr>
            <w:t>Directorate Information and Outreach</w:t>
          </w:r>
        </w:p>
        <w:p w:rsidR="00A363A6" w:rsidRDefault="00A363A6" w:rsidP="00A363A6">
          <w:pPr>
            <w:autoSpaceDE w:val="0"/>
            <w:autoSpaceDN w:val="0"/>
            <w:spacing w:line="250" w:lineRule="atLeast"/>
            <w:textAlignment w:val="center"/>
            <w:rPr>
              <w:color w:val="4D4D4D"/>
              <w:sz w:val="23"/>
              <w:szCs w:val="23"/>
            </w:rPr>
          </w:pPr>
          <w:r>
            <w:rPr>
              <w:color w:val="4D4D4D"/>
              <w:sz w:val="23"/>
              <w:szCs w:val="23"/>
            </w:rPr>
            <w:t>Information Services Unit / Transparency</w:t>
          </w:r>
        </w:p>
        <w:p w:rsidR="009A1E6F" w:rsidRPr="006A66CC" w:rsidRDefault="00A363A6" w:rsidP="00A363A6">
          <w:pPr>
            <w:pStyle w:val="Paragraphestandard"/>
            <w:spacing w:line="250" w:lineRule="atLeast"/>
            <w:rPr>
              <w:rFonts w:ascii="ArialMT" w:hAnsi="ArialMT" w:cs="ArialMT"/>
              <w:color w:val="505050"/>
              <w:sz w:val="23"/>
              <w:szCs w:val="23"/>
            </w:rPr>
          </w:pPr>
          <w:r>
            <w:rPr>
              <w:i/>
              <w:iCs/>
              <w:color w:val="4D4D4D"/>
              <w:sz w:val="23"/>
              <w:szCs w:val="23"/>
            </w:rPr>
            <w:t>Head of Unit</w:t>
          </w:r>
        </w:p>
      </w:tc>
    </w:tr>
  </w:tbl>
  <w:p w:rsidR="009A1E6F" w:rsidRPr="006A66CC" w:rsidRDefault="009A1E6F" w:rsidP="008A1EE0">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1C42D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DD063D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D46B61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3EEE0B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B64EAC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64EC42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0CC855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DAE76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92614E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65C683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BE45AA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revisionView w:inkAnnotations="0"/>
  <w:doNotTrackMove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W_DocType" w:val="2015 LETTER EN"/>
  </w:docVars>
  <w:rsids>
    <w:rsidRoot w:val="002D2D8C"/>
    <w:rsid w:val="000124AA"/>
    <w:rsid w:val="00024FCC"/>
    <w:rsid w:val="00063ECF"/>
    <w:rsid w:val="000B003E"/>
    <w:rsid w:val="000C2681"/>
    <w:rsid w:val="000E0B76"/>
    <w:rsid w:val="000E1E8D"/>
    <w:rsid w:val="00142991"/>
    <w:rsid w:val="00147705"/>
    <w:rsid w:val="00147750"/>
    <w:rsid w:val="00155AFE"/>
    <w:rsid w:val="00183518"/>
    <w:rsid w:val="00192AF3"/>
    <w:rsid w:val="001948EF"/>
    <w:rsid w:val="001B3A54"/>
    <w:rsid w:val="0027064F"/>
    <w:rsid w:val="00274A0B"/>
    <w:rsid w:val="002D1055"/>
    <w:rsid w:val="002D2D8C"/>
    <w:rsid w:val="002D6BC4"/>
    <w:rsid w:val="00325C76"/>
    <w:rsid w:val="003339CE"/>
    <w:rsid w:val="0034067B"/>
    <w:rsid w:val="003B3795"/>
    <w:rsid w:val="003E2C47"/>
    <w:rsid w:val="003F5840"/>
    <w:rsid w:val="003F75C7"/>
    <w:rsid w:val="003F7835"/>
    <w:rsid w:val="00412C26"/>
    <w:rsid w:val="00447B7F"/>
    <w:rsid w:val="004E419F"/>
    <w:rsid w:val="00572543"/>
    <w:rsid w:val="005806D2"/>
    <w:rsid w:val="00581765"/>
    <w:rsid w:val="005D2BDC"/>
    <w:rsid w:val="005D7217"/>
    <w:rsid w:val="005F4197"/>
    <w:rsid w:val="0061230F"/>
    <w:rsid w:val="00644F2F"/>
    <w:rsid w:val="00645106"/>
    <w:rsid w:val="006774B0"/>
    <w:rsid w:val="006975A8"/>
    <w:rsid w:val="006A1265"/>
    <w:rsid w:val="006A66CC"/>
    <w:rsid w:val="006B058C"/>
    <w:rsid w:val="006F4819"/>
    <w:rsid w:val="00701660"/>
    <w:rsid w:val="00714092"/>
    <w:rsid w:val="007678D3"/>
    <w:rsid w:val="00767C30"/>
    <w:rsid w:val="007A2B93"/>
    <w:rsid w:val="007C5327"/>
    <w:rsid w:val="00814280"/>
    <w:rsid w:val="00822000"/>
    <w:rsid w:val="008723D5"/>
    <w:rsid w:val="008A1EE0"/>
    <w:rsid w:val="00975C2B"/>
    <w:rsid w:val="009A1E6F"/>
    <w:rsid w:val="009A4DD3"/>
    <w:rsid w:val="009A692E"/>
    <w:rsid w:val="009B02F2"/>
    <w:rsid w:val="00A0283E"/>
    <w:rsid w:val="00A03770"/>
    <w:rsid w:val="00A24F59"/>
    <w:rsid w:val="00A363A6"/>
    <w:rsid w:val="00A43FEB"/>
    <w:rsid w:val="00A91733"/>
    <w:rsid w:val="00AA44DD"/>
    <w:rsid w:val="00AA694C"/>
    <w:rsid w:val="00AB0003"/>
    <w:rsid w:val="00AC6F29"/>
    <w:rsid w:val="00AE238D"/>
    <w:rsid w:val="00AF3128"/>
    <w:rsid w:val="00BA1627"/>
    <w:rsid w:val="00BA4FA4"/>
    <w:rsid w:val="00BB3A2F"/>
    <w:rsid w:val="00BF034F"/>
    <w:rsid w:val="00C14D51"/>
    <w:rsid w:val="00C15422"/>
    <w:rsid w:val="00C21F23"/>
    <w:rsid w:val="00CA2C25"/>
    <w:rsid w:val="00CA6645"/>
    <w:rsid w:val="00CC3A43"/>
    <w:rsid w:val="00CC6C35"/>
    <w:rsid w:val="00D03DBB"/>
    <w:rsid w:val="00D23D2B"/>
    <w:rsid w:val="00D3595A"/>
    <w:rsid w:val="00D71626"/>
    <w:rsid w:val="00D72EC6"/>
    <w:rsid w:val="00D9218F"/>
    <w:rsid w:val="00D93672"/>
    <w:rsid w:val="00DB284D"/>
    <w:rsid w:val="00DF4C32"/>
    <w:rsid w:val="00E40267"/>
    <w:rsid w:val="00E51F55"/>
    <w:rsid w:val="00E55A5F"/>
    <w:rsid w:val="00E92860"/>
    <w:rsid w:val="00EC17FE"/>
    <w:rsid w:val="00ED5030"/>
    <w:rsid w:val="00EF117D"/>
    <w:rsid w:val="00F23939"/>
    <w:rsid w:val="00F5744C"/>
    <w:rsid w:val="00F90320"/>
    <w:rsid w:val="00FE58D1"/>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1D276A79"/>
  <w15:docId w15:val="{68A7D300-D772-4E4E-A97F-8D1F10F23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819"/>
    <w:pPr>
      <w:spacing w:line="320" w:lineRule="atLeast"/>
    </w:pPr>
    <w:rPr>
      <w:rFonts w:ascii="Arial" w:hAnsi="Arial" w:cs="Arial"/>
      <w:sz w:val="22"/>
      <w:szCs w:val="22"/>
      <w:lang w:eastAsia="en-US"/>
    </w:rPr>
  </w:style>
  <w:style w:type="paragraph" w:styleId="Heading1">
    <w:name w:val="heading 1"/>
    <w:basedOn w:val="Normal"/>
    <w:next w:val="Normal"/>
    <w:link w:val="Heading1Char"/>
    <w:qFormat/>
    <w:rsid w:val="006A66CC"/>
    <w:pPr>
      <w:keepNext/>
      <w:spacing w:before="240" w:after="60"/>
      <w:outlineLvl w:val="0"/>
    </w:pPr>
    <w:rPr>
      <w:rFonts w:eastAsia="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37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estandard">
    <w:name w:val="[Paragraphe standard]"/>
    <w:basedOn w:val="Normal"/>
    <w:uiPriority w:val="99"/>
    <w:rsid w:val="006A66CC"/>
    <w:pPr>
      <w:widowControl w:val="0"/>
      <w:suppressAutoHyphens/>
      <w:autoSpaceDE w:val="0"/>
      <w:autoSpaceDN w:val="0"/>
      <w:adjustRightInd w:val="0"/>
      <w:textAlignment w:val="center"/>
    </w:pPr>
  </w:style>
  <w:style w:type="paragraph" w:styleId="Footer">
    <w:name w:val="footer"/>
    <w:basedOn w:val="Normal"/>
    <w:link w:val="FooterChar"/>
    <w:uiPriority w:val="99"/>
    <w:unhideWhenUsed/>
    <w:rsid w:val="006A66CC"/>
    <w:pPr>
      <w:tabs>
        <w:tab w:val="center" w:pos="4703"/>
        <w:tab w:val="right" w:pos="9406"/>
      </w:tabs>
    </w:pPr>
    <w:rPr>
      <w:sz w:val="18"/>
    </w:rPr>
  </w:style>
  <w:style w:type="character" w:customStyle="1" w:styleId="FooterChar">
    <w:name w:val="Footer Char"/>
    <w:link w:val="Footer"/>
    <w:uiPriority w:val="99"/>
    <w:rsid w:val="006A66CC"/>
    <w:rPr>
      <w:rFonts w:ascii="Arial" w:hAnsi="Arial" w:cs="Arial"/>
      <w:sz w:val="18"/>
      <w:szCs w:val="22"/>
      <w:lang w:eastAsia="en-US"/>
    </w:rPr>
  </w:style>
  <w:style w:type="character" w:styleId="PageNumber">
    <w:name w:val="page number"/>
    <w:uiPriority w:val="99"/>
    <w:semiHidden/>
    <w:unhideWhenUsed/>
    <w:rsid w:val="006A66CC"/>
  </w:style>
  <w:style w:type="paragraph" w:styleId="Header">
    <w:name w:val="header"/>
    <w:basedOn w:val="Normal"/>
    <w:link w:val="HeaderChar"/>
    <w:uiPriority w:val="99"/>
    <w:unhideWhenUsed/>
    <w:rsid w:val="00443C02"/>
    <w:pPr>
      <w:tabs>
        <w:tab w:val="center" w:pos="4703"/>
        <w:tab w:val="right" w:pos="9406"/>
      </w:tabs>
    </w:pPr>
  </w:style>
  <w:style w:type="character" w:customStyle="1" w:styleId="HeaderChar">
    <w:name w:val="Header Char"/>
    <w:basedOn w:val="DefaultParagraphFont"/>
    <w:link w:val="Header"/>
    <w:uiPriority w:val="99"/>
    <w:rsid w:val="00443C02"/>
  </w:style>
  <w:style w:type="character" w:styleId="Hyperlink">
    <w:name w:val="Hyperlink"/>
    <w:uiPriority w:val="99"/>
    <w:semiHidden/>
    <w:unhideWhenUsed/>
    <w:rsid w:val="00443C02"/>
    <w:rPr>
      <w:color w:val="0000FF"/>
      <w:u w:val="single"/>
    </w:rPr>
  </w:style>
  <w:style w:type="character" w:styleId="CommentReference">
    <w:name w:val="annotation reference"/>
    <w:uiPriority w:val="99"/>
    <w:semiHidden/>
    <w:unhideWhenUsed/>
    <w:rsid w:val="00202E8A"/>
    <w:rPr>
      <w:sz w:val="18"/>
      <w:szCs w:val="18"/>
    </w:rPr>
  </w:style>
  <w:style w:type="paragraph" w:styleId="CommentText">
    <w:name w:val="annotation text"/>
    <w:basedOn w:val="Normal"/>
    <w:link w:val="CommentTextChar"/>
    <w:uiPriority w:val="99"/>
    <w:semiHidden/>
    <w:unhideWhenUsed/>
    <w:rsid w:val="00202E8A"/>
  </w:style>
  <w:style w:type="character" w:customStyle="1" w:styleId="CommentTextChar">
    <w:name w:val="Comment Text Char"/>
    <w:basedOn w:val="DefaultParagraphFont"/>
    <w:link w:val="CommentText"/>
    <w:uiPriority w:val="99"/>
    <w:semiHidden/>
    <w:rsid w:val="00202E8A"/>
  </w:style>
  <w:style w:type="paragraph" w:styleId="CommentSubject">
    <w:name w:val="annotation subject"/>
    <w:basedOn w:val="CommentText"/>
    <w:next w:val="CommentText"/>
    <w:link w:val="CommentSubjectChar"/>
    <w:uiPriority w:val="99"/>
    <w:semiHidden/>
    <w:unhideWhenUsed/>
    <w:rsid w:val="00202E8A"/>
    <w:rPr>
      <w:b/>
      <w:bCs/>
      <w:sz w:val="20"/>
      <w:szCs w:val="20"/>
    </w:rPr>
  </w:style>
  <w:style w:type="character" w:customStyle="1" w:styleId="CommentSubjectChar">
    <w:name w:val="Comment Subject Char"/>
    <w:link w:val="CommentSubject"/>
    <w:uiPriority w:val="99"/>
    <w:semiHidden/>
    <w:rsid w:val="00202E8A"/>
    <w:rPr>
      <w:b/>
      <w:bCs/>
      <w:sz w:val="20"/>
      <w:szCs w:val="20"/>
    </w:rPr>
  </w:style>
  <w:style w:type="paragraph" w:styleId="BalloonText">
    <w:name w:val="Balloon Text"/>
    <w:basedOn w:val="Normal"/>
    <w:link w:val="BalloonTextChar"/>
    <w:uiPriority w:val="99"/>
    <w:semiHidden/>
    <w:unhideWhenUsed/>
    <w:rsid w:val="00202E8A"/>
    <w:rPr>
      <w:rFonts w:ascii="Lucida Grande" w:hAnsi="Lucida Grande"/>
      <w:sz w:val="18"/>
      <w:szCs w:val="18"/>
    </w:rPr>
  </w:style>
  <w:style w:type="character" w:customStyle="1" w:styleId="BalloonTextChar">
    <w:name w:val="Balloon Text Char"/>
    <w:link w:val="BalloonText"/>
    <w:uiPriority w:val="99"/>
    <w:semiHidden/>
    <w:rsid w:val="00202E8A"/>
    <w:rPr>
      <w:rFonts w:ascii="Lucida Grande" w:hAnsi="Lucida Grande"/>
      <w:sz w:val="18"/>
      <w:szCs w:val="18"/>
    </w:rPr>
  </w:style>
  <w:style w:type="character" w:customStyle="1" w:styleId="PtesdePage">
    <w:name w:val="Ptes de Page"/>
    <w:link w:val="PtesdePageParagraphe"/>
    <w:rsid w:val="006A66CC"/>
    <w:rPr>
      <w:rFonts w:ascii="Arial" w:hAnsi="Arial" w:cs="Arial"/>
      <w:sz w:val="18"/>
      <w:szCs w:val="18"/>
      <w:lang w:eastAsia="en-US"/>
    </w:rPr>
  </w:style>
  <w:style w:type="paragraph" w:customStyle="1" w:styleId="PtesdePageParagraphe">
    <w:name w:val="Ptes de Page Paragraphe"/>
    <w:basedOn w:val="Normal"/>
    <w:link w:val="PtesdePage"/>
    <w:rsid w:val="006A66CC"/>
    <w:rPr>
      <w:sz w:val="18"/>
      <w:szCs w:val="18"/>
    </w:rPr>
  </w:style>
  <w:style w:type="character" w:customStyle="1" w:styleId="Heading1Char">
    <w:name w:val="Heading 1 Char"/>
    <w:link w:val="Heading1"/>
    <w:rsid w:val="006A66CC"/>
    <w:rPr>
      <w:rFonts w:ascii="Arial" w:eastAsia="Times New Roman" w:hAnsi="Arial" w:cs="Arial"/>
      <w:b/>
      <w:bCs/>
      <w:kern w:val="32"/>
      <w:sz w:val="32"/>
      <w:szCs w:val="32"/>
      <w:lang w:eastAsia="en-US"/>
    </w:rPr>
  </w:style>
  <w:style w:type="character" w:styleId="FootnoteReference">
    <w:name w:val="footnote reference"/>
    <w:rsid w:val="000E1E8D"/>
    <w:rPr>
      <w:color w:val="auto"/>
      <w:shd w:val="clear" w:color="auto" w:fill="auto"/>
      <w:vertAlign w:val="superscript"/>
    </w:rPr>
  </w:style>
  <w:style w:type="paragraph" w:customStyle="1" w:styleId="ZchnZchnCharZchnZchn">
    <w:name w:val="Zchn Zchn Char Zchn Zchn"/>
    <w:basedOn w:val="Normal"/>
    <w:rsid w:val="000E1E8D"/>
    <w:pPr>
      <w:spacing w:line="240" w:lineRule="auto"/>
    </w:pPr>
    <w:rPr>
      <w:rFonts w:eastAsia="Times New Roman" w:cs="Times New Roman"/>
      <w:sz w:val="24"/>
      <w:szCs w:val="24"/>
      <w:lang w:val="pl-PL" w:eastAsia="pl-PL"/>
    </w:rPr>
  </w:style>
  <w:style w:type="paragraph" w:styleId="FootnoteText">
    <w:name w:val="footnote text"/>
    <w:basedOn w:val="Normal"/>
    <w:link w:val="FootnoteTextChar"/>
    <w:rsid w:val="000E1E8D"/>
    <w:rPr>
      <w:sz w:val="20"/>
      <w:szCs w:val="20"/>
    </w:rPr>
  </w:style>
  <w:style w:type="character" w:customStyle="1" w:styleId="FootnoteTextChar">
    <w:name w:val="Footnote Text Char"/>
    <w:link w:val="FootnoteText"/>
    <w:rsid w:val="000E1E8D"/>
    <w:rPr>
      <w:rFonts w:ascii="Arial" w:hAnsi="Arial" w:cs="Arial"/>
      <w:lang w:eastAsia="en-US"/>
    </w:rPr>
  </w:style>
  <w:style w:type="paragraph" w:customStyle="1" w:styleId="ZchnZchnCharZchnZchn0">
    <w:name w:val="Zchn Zchn Char Zchn Zchn"/>
    <w:basedOn w:val="Normal"/>
    <w:rsid w:val="003F75C7"/>
    <w:pPr>
      <w:spacing w:line="240" w:lineRule="auto"/>
    </w:pPr>
    <w:rPr>
      <w:rFonts w:eastAsia="Times New Roman" w:cs="Times New Roman"/>
      <w:sz w:val="24"/>
      <w:szCs w:val="24"/>
      <w:lang w:val="pl-PL" w:eastAsia="pl-PL"/>
    </w:rPr>
  </w:style>
  <w:style w:type="paragraph" w:styleId="ListParagraph">
    <w:name w:val="List Paragraph"/>
    <w:basedOn w:val="Normal"/>
    <w:uiPriority w:val="34"/>
    <w:qFormat/>
    <w:rsid w:val="00A03770"/>
    <w:pPr>
      <w:spacing w:line="240" w:lineRule="auto"/>
      <w:ind w:left="720"/>
    </w:pPr>
    <w:rPr>
      <w:rFonts w:ascii="Calibri" w:eastAsia="Calibri" w:hAnsi="Calibri" w:cs="Calibri"/>
    </w:rPr>
  </w:style>
  <w:style w:type="paragraph" w:styleId="Revision">
    <w:name w:val="Revision"/>
    <w:hidden/>
    <w:semiHidden/>
    <w:rsid w:val="00A03770"/>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113075">
      <w:bodyDiv w:val="1"/>
      <w:marLeft w:val="0"/>
      <w:marRight w:val="0"/>
      <w:marTop w:val="0"/>
      <w:marBottom w:val="0"/>
      <w:divBdr>
        <w:top w:val="none" w:sz="0" w:space="0" w:color="auto"/>
        <w:left w:val="none" w:sz="0" w:space="0" w:color="auto"/>
        <w:bottom w:val="none" w:sz="0" w:space="0" w:color="auto"/>
        <w:right w:val="none" w:sz="0" w:space="0" w:color="auto"/>
      </w:divBdr>
    </w:div>
    <w:div w:id="539437673">
      <w:bodyDiv w:val="1"/>
      <w:marLeft w:val="0"/>
      <w:marRight w:val="0"/>
      <w:marTop w:val="0"/>
      <w:marBottom w:val="0"/>
      <w:divBdr>
        <w:top w:val="none" w:sz="0" w:space="0" w:color="auto"/>
        <w:left w:val="none" w:sz="0" w:space="0" w:color="auto"/>
        <w:bottom w:val="none" w:sz="0" w:space="0" w:color="auto"/>
        <w:right w:val="none" w:sz="0" w:space="0" w:color="auto"/>
      </w:divBdr>
    </w:div>
    <w:div w:id="69804808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TOOLS\01%20TEMPLATES%20AND%20STANDARD%20TEXTS\01%20FOR%20INITIAL%20REQUESTS\LETTER%20TEMPLATES\2019%20Letter%20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8E0F8-E6CE-4033-9536-02E41F051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 Letter EN</Template>
  <TotalTime>0</TotalTime>
  <Pages>4</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GSC</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DQC</dc:creator>
  <cp:lastModifiedBy>DQC</cp:lastModifiedBy>
  <cp:revision>3</cp:revision>
  <cp:lastPrinted>2016-08-29T09:27:00Z</cp:lastPrinted>
  <dcterms:created xsi:type="dcterms:W3CDTF">2019-08-27T12:27:00Z</dcterms:created>
  <dcterms:modified xsi:type="dcterms:W3CDTF">2019-08-27T14:18:00Z</dcterms:modified>
</cp:coreProperties>
</file>