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336279" w:rsidRPr="000820BD" w:rsidTr="00FF01BE">
        <w:trPr>
          <w:trHeight w:val="1082"/>
        </w:trPr>
        <w:tc>
          <w:tcPr>
            <w:tcW w:w="1772" w:type="dxa"/>
            <w:tcMar>
              <w:right w:w="113" w:type="dxa"/>
            </w:tcMar>
          </w:tcPr>
          <w:p w:rsidR="00336279" w:rsidRPr="000820BD" w:rsidRDefault="00336279" w:rsidP="00FF01BE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  <w:tcMar>
              <w:right w:w="113" w:type="dxa"/>
            </w:tcMar>
          </w:tcPr>
          <w:p w:rsidR="00336279" w:rsidRPr="000820BD" w:rsidRDefault="00336279" w:rsidP="003212D5">
            <w:pPr>
              <w:pStyle w:val="Paragraphestandard"/>
              <w:spacing w:before="360" w:after="360" w:line="240" w:lineRule="auto"/>
              <w:jc w:val="right"/>
              <w:rPr>
                <w:color w:val="4D4D4D"/>
                <w:sz w:val="23"/>
                <w:szCs w:val="23"/>
              </w:rPr>
            </w:pPr>
            <w:r w:rsidRPr="000820BD">
              <w:rPr>
                <w:color w:val="4D4D4D"/>
                <w:sz w:val="23"/>
              </w:rPr>
              <w:t xml:space="preserve">Bruxelles, le </w:t>
            </w:r>
            <w:r w:rsidR="003212D5">
              <w:rPr>
                <w:color w:val="4D4D4D"/>
                <w:sz w:val="23"/>
                <w:szCs w:val="23"/>
              </w:rPr>
              <w:t>25</w:t>
            </w:r>
            <w:r w:rsidR="009157F0">
              <w:rPr>
                <w:color w:val="4D4D4D"/>
                <w:sz w:val="23"/>
                <w:szCs w:val="23"/>
              </w:rPr>
              <w:t xml:space="preserve"> janvier 2020</w:t>
            </w:r>
          </w:p>
        </w:tc>
      </w:tr>
      <w:tr w:rsidR="00336279" w:rsidRPr="003212D5" w:rsidTr="00FF01B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0A6D99" w:rsidRPr="006C5092" w:rsidRDefault="000663FE" w:rsidP="000A6D99">
            <w:pPr>
              <w:pStyle w:val="PlainText"/>
              <w:rPr>
                <w:lang w:val="fr-BE"/>
              </w:rPr>
            </w:pPr>
            <w:r w:rsidRPr="006C5092">
              <w:rPr>
                <w:rFonts w:ascii="Arial" w:eastAsia="Cambria" w:hAnsi="Arial"/>
                <w:color w:val="4D4D4D"/>
                <w:sz w:val="23"/>
                <w:szCs w:val="22"/>
                <w:lang w:val="fr-BE"/>
              </w:rPr>
              <w:t>M</w:t>
            </w:r>
            <w:r w:rsidRPr="006C5092">
              <w:rPr>
                <w:color w:val="4D4D4D"/>
                <w:sz w:val="23"/>
                <w:vertAlign w:val="superscript"/>
                <w:lang w:val="fr-BE"/>
              </w:rPr>
              <w:t>me</w:t>
            </w:r>
            <w:r w:rsidRPr="006C5092">
              <w:rPr>
                <w:color w:val="4D4D4D"/>
                <w:sz w:val="23"/>
                <w:lang w:val="fr-BE"/>
              </w:rPr>
              <w:t xml:space="preserve"> </w:t>
            </w:r>
            <w:r w:rsidR="000A6D99" w:rsidRPr="006C5092">
              <w:rPr>
                <w:rFonts w:ascii="Arial" w:eastAsia="Cambria" w:hAnsi="Arial"/>
                <w:color w:val="4D4D4D"/>
                <w:sz w:val="23"/>
                <w:szCs w:val="22"/>
                <w:lang w:val="fr-BE"/>
              </w:rPr>
              <w:t>Sophie Petitjean</w:t>
            </w:r>
          </w:p>
          <w:p w:rsidR="000663FE" w:rsidRPr="006C5092" w:rsidRDefault="000663FE" w:rsidP="000A6D99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6C5092">
              <w:rPr>
                <w:color w:val="4D4D4D"/>
                <w:sz w:val="23"/>
                <w:lang w:val="fr-BE"/>
              </w:rPr>
              <w:t xml:space="preserve">Courriel: </w:t>
            </w:r>
            <w:r w:rsidR="000A6D99" w:rsidRPr="006C5092">
              <w:rPr>
                <w:color w:val="4D4D4D"/>
                <w:sz w:val="23"/>
                <w:lang w:val="fr-BE"/>
              </w:rPr>
              <w:t>ask+request-7471-99dcb169@asktheeu.org</w:t>
            </w:r>
          </w:p>
          <w:p w:rsidR="00336279" w:rsidRPr="006C5092" w:rsidRDefault="00336279" w:rsidP="000663FE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</w:p>
        </w:tc>
      </w:tr>
      <w:tr w:rsidR="00336279" w:rsidRPr="000663FE" w:rsidTr="00FF01B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0663FE" w:rsidRPr="00336279" w:rsidRDefault="000663FE" w:rsidP="000A6D99">
            <w:pPr>
              <w:pStyle w:val="Paragraphestandard"/>
              <w:tabs>
                <w:tab w:val="left" w:pos="1985"/>
                <w:tab w:val="left" w:pos="2410"/>
              </w:tabs>
              <w:spacing w:before="360" w:after="360" w:line="240" w:lineRule="auto"/>
              <w:rPr>
                <w:lang w:val="fr-BE"/>
              </w:rPr>
            </w:pPr>
            <w:r>
              <w:rPr>
                <w:lang w:val="fr-BE"/>
              </w:rPr>
              <w:t xml:space="preserve">Réf. </w:t>
            </w:r>
            <w:r w:rsidR="000E4D71">
              <w:rPr>
                <w:lang w:val="fr-BE"/>
              </w:rPr>
              <w:t xml:space="preserve">anciene dosssier </w:t>
            </w:r>
            <w:r>
              <w:rPr>
                <w:lang w:val="fr-BE"/>
              </w:rPr>
              <w:t>1</w:t>
            </w:r>
            <w:r w:rsidR="003A6C80">
              <w:rPr>
                <w:lang w:val="fr-BE"/>
              </w:rPr>
              <w:t>9</w:t>
            </w:r>
            <w:r w:rsidRPr="00474BE8">
              <w:rPr>
                <w:lang w:val="fr-BE"/>
              </w:rPr>
              <w:t>/</w:t>
            </w:r>
            <w:r w:rsidR="000A6D99" w:rsidRPr="006C5092">
              <w:rPr>
                <w:lang w:val="fr-BE"/>
              </w:rPr>
              <w:t>2453</w:t>
            </w:r>
            <w:r w:rsidR="000E4D71">
              <w:rPr>
                <w:lang w:val="fr-BE"/>
              </w:rPr>
              <w:t xml:space="preserve"> - nouveau dossier 20/0364</w:t>
            </w:r>
            <w:r w:rsidR="000A6D99" w:rsidRPr="006C5092">
              <w:rPr>
                <w:lang w:val="fr-BE"/>
              </w:rPr>
              <w:t>-aa</w:t>
            </w:r>
            <w:r w:rsidR="003212D5">
              <w:rPr>
                <w:lang w:val="fr-BE"/>
              </w:rPr>
              <w:t>/nb</w:t>
            </w:r>
            <w:bookmarkStart w:id="0" w:name="_GoBack"/>
            <w:bookmarkEnd w:id="0"/>
            <w:r w:rsidR="009157F0">
              <w:rPr>
                <w:lang w:val="fr-BE"/>
              </w:rPr>
              <w:t>-6.3</w:t>
            </w:r>
          </w:p>
          <w:p w:rsidR="000663FE" w:rsidRPr="003A6C80" w:rsidRDefault="000663FE" w:rsidP="000A6D99">
            <w:pPr>
              <w:pStyle w:val="Paragraphestandard"/>
              <w:tabs>
                <w:tab w:val="left" w:pos="1985"/>
                <w:tab w:val="left" w:pos="2410"/>
                <w:tab w:val="left" w:pos="2972"/>
              </w:tabs>
              <w:spacing w:line="240" w:lineRule="auto"/>
              <w:rPr>
                <w:lang w:val="fr-BE"/>
              </w:rPr>
            </w:pPr>
            <w:r w:rsidRPr="00336279">
              <w:rPr>
                <w:lang w:val="fr-BE"/>
              </w:rPr>
              <w:t>Demande introduite le:</w:t>
            </w:r>
            <w:r w:rsidRPr="00336279">
              <w:rPr>
                <w:lang w:val="fr-BE"/>
              </w:rPr>
              <w:tab/>
            </w:r>
            <w:r w:rsidR="000A6D99" w:rsidRPr="006C5092">
              <w:rPr>
                <w:lang w:val="fr-BE"/>
              </w:rPr>
              <w:t>25.11.2019</w:t>
            </w:r>
          </w:p>
          <w:p w:rsidR="00336279" w:rsidRPr="00336279" w:rsidRDefault="00AE3427" w:rsidP="000663FE">
            <w:pPr>
              <w:pStyle w:val="Paragraphestandard"/>
              <w:tabs>
                <w:tab w:val="left" w:pos="2410"/>
                <w:tab w:val="left" w:pos="2972"/>
              </w:tabs>
              <w:spacing w:after="360" w:line="240" w:lineRule="auto"/>
              <w:rPr>
                <w:rFonts w:ascii="ArialMT" w:hAnsi="ArialMT" w:cs="ArialMT"/>
                <w:lang w:val="fr-BE"/>
              </w:rPr>
            </w:pPr>
            <w:r>
              <w:rPr>
                <w:lang w:val="fr-BE"/>
              </w:rPr>
              <w:t>Délai prolongé le :         </w:t>
            </w:r>
            <w:r w:rsidR="003212D5">
              <w:rPr>
                <w:lang w:val="fr-BE"/>
              </w:rPr>
              <w:t xml:space="preserve"> </w:t>
            </w:r>
            <w:r w:rsidR="009157F0">
              <w:rPr>
                <w:lang w:val="fr-BE"/>
              </w:rPr>
              <w:t>16.12.2019</w:t>
            </w:r>
          </w:p>
        </w:tc>
      </w:tr>
      <w:tr w:rsidR="00336279" w:rsidRPr="000820BD" w:rsidTr="00FF01B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36279" w:rsidRPr="000820BD" w:rsidRDefault="000A6D99" w:rsidP="000A6D99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>Madame</w:t>
            </w:r>
            <w:r w:rsidR="000663FE" w:rsidRPr="000820BD">
              <w:t>,</w:t>
            </w:r>
          </w:p>
        </w:tc>
      </w:tr>
    </w:tbl>
    <w:p w:rsidR="00996B80" w:rsidRDefault="006C5092" w:rsidP="006C509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fr-BE"/>
        </w:rPr>
      </w:pPr>
      <w:r>
        <w:rPr>
          <w:lang w:val="fr-BE"/>
        </w:rPr>
        <w:t>Sui</w:t>
      </w:r>
      <w:r w:rsidR="00996B80">
        <w:rPr>
          <w:lang w:val="fr-BE"/>
        </w:rPr>
        <w:t>te à notre lettre du 16 janvier</w:t>
      </w:r>
      <w:r>
        <w:rPr>
          <w:lang w:val="fr-BE"/>
        </w:rPr>
        <w:t xml:space="preserve"> dernier, le Secrétariat G</w:t>
      </w:r>
      <w:r w:rsidRPr="006C5092">
        <w:rPr>
          <w:lang w:val="fr-BE"/>
        </w:rPr>
        <w:t xml:space="preserve">énéral </w:t>
      </w:r>
      <w:r w:rsidR="00996B80">
        <w:rPr>
          <w:lang w:val="fr-BE"/>
        </w:rPr>
        <w:t>du Conseil</w:t>
      </w:r>
      <w:r w:rsidRPr="006C5092">
        <w:rPr>
          <w:lang w:val="fr-BE"/>
        </w:rPr>
        <w:t xml:space="preserve"> </w:t>
      </w:r>
      <w:r w:rsidR="00815228">
        <w:rPr>
          <w:lang w:val="fr-BE"/>
        </w:rPr>
        <w:t>a identifié</w:t>
      </w:r>
      <w:r w:rsidR="00996B80">
        <w:rPr>
          <w:lang w:val="fr-BE"/>
        </w:rPr>
        <w:t xml:space="preserve"> plusieurs documents relevant de</w:t>
      </w:r>
      <w:r w:rsidR="00815228">
        <w:rPr>
          <w:lang w:val="fr-BE"/>
        </w:rPr>
        <w:t xml:space="preserve"> l'objet de</w:t>
      </w:r>
      <w:r w:rsidR="00996B80">
        <w:rPr>
          <w:lang w:val="fr-BE"/>
        </w:rPr>
        <w:t xml:space="preserve"> votre demande.</w:t>
      </w:r>
    </w:p>
    <w:p w:rsidR="00815228" w:rsidRDefault="00815228" w:rsidP="006C509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fr-BE"/>
        </w:rPr>
      </w:pPr>
    </w:p>
    <w:p w:rsidR="00815228" w:rsidRPr="00815228" w:rsidRDefault="00524CA0" w:rsidP="00524CA0">
      <w:pPr>
        <w:widowControl w:val="0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524CA0">
        <w:rPr>
          <w:lang w:val="fr-BE"/>
        </w:rPr>
        <w:t xml:space="preserve">Les documents </w:t>
      </w:r>
      <w:r w:rsidRPr="00524CA0">
        <w:rPr>
          <w:b/>
          <w:bCs/>
          <w:lang w:val="fr-BE"/>
        </w:rPr>
        <w:t>ST 12694/18 INIT</w:t>
      </w:r>
      <w:r w:rsidRPr="00524CA0">
        <w:rPr>
          <w:lang w:val="fr-BE"/>
        </w:rPr>
        <w:t xml:space="preserve">, </w:t>
      </w:r>
      <w:r w:rsidRPr="00524CA0">
        <w:rPr>
          <w:b/>
          <w:bCs/>
          <w:lang w:val="fr-BE"/>
        </w:rPr>
        <w:t>14694/18</w:t>
      </w:r>
      <w:r w:rsidRPr="00524CA0">
        <w:rPr>
          <w:lang w:val="fr-BE"/>
        </w:rPr>
        <w:t xml:space="preserve">, </w:t>
      </w:r>
      <w:r w:rsidRPr="00524CA0">
        <w:rPr>
          <w:b/>
          <w:bCs/>
          <w:lang w:val="fr-BE"/>
        </w:rPr>
        <w:t>5844/18 INIT</w:t>
      </w:r>
      <w:r w:rsidRPr="00524CA0">
        <w:rPr>
          <w:lang w:val="fr-BE"/>
        </w:rPr>
        <w:t xml:space="preserve"> +</w:t>
      </w:r>
      <w:r w:rsidRPr="00524CA0">
        <w:rPr>
          <w:b/>
          <w:bCs/>
          <w:lang w:val="fr-BE"/>
        </w:rPr>
        <w:t xml:space="preserve"> COR1</w:t>
      </w:r>
      <w:r w:rsidRPr="00524CA0">
        <w:rPr>
          <w:lang w:val="fr-BE"/>
        </w:rPr>
        <w:t xml:space="preserve"> + </w:t>
      </w:r>
      <w:r w:rsidRPr="00524CA0">
        <w:rPr>
          <w:b/>
          <w:bCs/>
          <w:lang w:val="fr-BE"/>
        </w:rPr>
        <w:t>ADD1</w:t>
      </w:r>
      <w:r w:rsidRPr="00524CA0">
        <w:rPr>
          <w:lang w:val="fr-BE"/>
        </w:rPr>
        <w:t xml:space="preserve"> + </w:t>
      </w:r>
      <w:r w:rsidRPr="00524CA0">
        <w:rPr>
          <w:b/>
          <w:bCs/>
          <w:lang w:val="fr-BE"/>
        </w:rPr>
        <w:t>ADD2</w:t>
      </w:r>
      <w:r w:rsidRPr="00524CA0">
        <w:rPr>
          <w:lang w:val="fr-BE"/>
        </w:rPr>
        <w:t xml:space="preserve"> + </w:t>
      </w:r>
      <w:r w:rsidRPr="00524CA0">
        <w:rPr>
          <w:b/>
          <w:bCs/>
          <w:lang w:val="fr-BE"/>
        </w:rPr>
        <w:t>ADD3 COR1</w:t>
      </w:r>
      <w:r w:rsidRPr="00524CA0">
        <w:rPr>
          <w:lang w:val="fr-BE"/>
        </w:rPr>
        <w:t xml:space="preserve">, </w:t>
      </w:r>
      <w:r w:rsidRPr="00524CA0">
        <w:rPr>
          <w:b/>
          <w:bCs/>
          <w:lang w:val="fr-BE"/>
        </w:rPr>
        <w:t>9503/18</w:t>
      </w:r>
      <w:r w:rsidRPr="00524CA0">
        <w:rPr>
          <w:lang w:val="fr-BE"/>
        </w:rPr>
        <w:t xml:space="preserve">, </w:t>
      </w:r>
      <w:r w:rsidRPr="00524CA0">
        <w:rPr>
          <w:b/>
          <w:bCs/>
          <w:lang w:val="fr-BE"/>
        </w:rPr>
        <w:t>9770/19</w:t>
      </w:r>
      <w:r w:rsidRPr="00524CA0">
        <w:rPr>
          <w:lang w:val="fr-BE"/>
        </w:rPr>
        <w:t xml:space="preserve">, </w:t>
      </w:r>
      <w:r w:rsidRPr="00524CA0">
        <w:rPr>
          <w:b/>
          <w:bCs/>
          <w:lang w:val="fr-BE"/>
        </w:rPr>
        <w:t>9805/18</w:t>
      </w:r>
      <w:r w:rsidRPr="00524CA0">
        <w:rPr>
          <w:lang w:val="fr-BE"/>
        </w:rPr>
        <w:t xml:space="preserve">, et </w:t>
      </w:r>
      <w:r w:rsidRPr="00524CA0">
        <w:rPr>
          <w:b/>
          <w:bCs/>
          <w:lang w:val="fr-BE"/>
        </w:rPr>
        <w:t>6462/19</w:t>
      </w:r>
      <w:r>
        <w:rPr>
          <w:lang w:val="fr-BE"/>
        </w:rPr>
        <w:t xml:space="preserve">, </w:t>
      </w:r>
      <w:r w:rsidR="00996B80">
        <w:rPr>
          <w:lang w:val="fr-BE"/>
        </w:rPr>
        <w:t>sont publi</w:t>
      </w:r>
      <w:r w:rsidR="00815228">
        <w:rPr>
          <w:lang w:val="fr-BE"/>
        </w:rPr>
        <w:t>ques et</w:t>
      </w:r>
      <w:r w:rsidR="00815228" w:rsidRPr="00815228">
        <w:rPr>
          <w:rFonts w:eastAsia="Calibri"/>
          <w:lang w:val="fr-FR"/>
        </w:rPr>
        <w:t xml:space="preserve"> peuvent être téléchargés à partir du </w:t>
      </w:r>
      <w:r w:rsidR="00815228" w:rsidRPr="00815228">
        <w:rPr>
          <w:rFonts w:eastAsia="Calibri"/>
          <w:b/>
          <w:lang w:val="fr-FR"/>
        </w:rPr>
        <w:t>registre public des documents du Conseil</w:t>
      </w:r>
      <w:r>
        <w:rPr>
          <w:rFonts w:eastAsia="Calibri"/>
          <w:b/>
          <w:lang w:val="fr-FR"/>
        </w:rPr>
        <w:t xml:space="preserve">: </w:t>
      </w:r>
      <w:hyperlink r:id="rId7" w:history="1">
        <w:r w:rsidR="00815228" w:rsidRPr="00815228">
          <w:rPr>
            <w:color w:val="0000FF"/>
            <w:szCs w:val="20"/>
            <w:u w:val="single"/>
            <w:lang w:val="fr-BE"/>
          </w:rPr>
          <w:t>http://register.consilium.europa.eu/</w:t>
        </w:r>
      </w:hyperlink>
      <w:r w:rsidR="00815228" w:rsidRPr="00815228">
        <w:rPr>
          <w:rFonts w:eastAsia="Calibri"/>
          <w:lang w:val="fr-FR"/>
        </w:rPr>
        <w:t>.</w:t>
      </w:r>
    </w:p>
    <w:p w:rsidR="00996B80" w:rsidRPr="00815228" w:rsidRDefault="00996B80" w:rsidP="006C509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fr-FR"/>
        </w:rPr>
      </w:pPr>
    </w:p>
    <w:p w:rsidR="00996B80" w:rsidRPr="00524CA0" w:rsidRDefault="00524CA0" w:rsidP="00F86C8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fr-FR"/>
        </w:rPr>
      </w:pPr>
      <w:r>
        <w:rPr>
          <w:lang w:val="fr-FR"/>
        </w:rPr>
        <w:t>Ve</w:t>
      </w:r>
      <w:r w:rsidR="00F86C82">
        <w:rPr>
          <w:lang w:val="fr-FR"/>
        </w:rPr>
        <w:t>u</w:t>
      </w:r>
      <w:r>
        <w:rPr>
          <w:lang w:val="fr-FR"/>
        </w:rPr>
        <w:t xml:space="preserve">illez </w:t>
      </w:r>
      <w:r w:rsidR="00F86C82">
        <w:rPr>
          <w:lang w:val="fr-FR"/>
        </w:rPr>
        <w:t xml:space="preserve">s'il vous plait encore </w:t>
      </w:r>
      <w:r>
        <w:rPr>
          <w:lang w:val="fr-FR"/>
        </w:rPr>
        <w:t>trouv</w:t>
      </w:r>
      <w:r w:rsidR="00F86C82">
        <w:rPr>
          <w:lang w:val="fr-FR"/>
        </w:rPr>
        <w:t xml:space="preserve">er ci-joint les documents </w:t>
      </w:r>
      <w:r w:rsidR="00F86C82" w:rsidRPr="00F86C82">
        <w:rPr>
          <w:b/>
          <w:bCs/>
          <w:lang w:val="fr-FR"/>
        </w:rPr>
        <w:t>ST 7794/18 INIT</w:t>
      </w:r>
      <w:r w:rsidR="00F86C82">
        <w:rPr>
          <w:lang w:val="fr-FR"/>
        </w:rPr>
        <w:t xml:space="preserve"> + </w:t>
      </w:r>
      <w:r w:rsidR="00F86C82" w:rsidRPr="00F86C82">
        <w:rPr>
          <w:b/>
          <w:bCs/>
          <w:lang w:val="fr-FR"/>
        </w:rPr>
        <w:t>COR1</w:t>
      </w:r>
      <w:r w:rsidR="00F86C82">
        <w:rPr>
          <w:lang w:val="fr-FR"/>
        </w:rPr>
        <w:t xml:space="preserve"> + </w:t>
      </w:r>
      <w:r w:rsidR="00F86C82" w:rsidRPr="00F86C82">
        <w:rPr>
          <w:b/>
          <w:bCs/>
          <w:lang w:val="fr-FR"/>
        </w:rPr>
        <w:t>COR2</w:t>
      </w:r>
      <w:r w:rsidR="00F86C82">
        <w:rPr>
          <w:lang w:val="fr-FR"/>
        </w:rPr>
        <w:t xml:space="preserve">, et </w:t>
      </w:r>
      <w:r w:rsidR="00F86C82" w:rsidRPr="00F86C82">
        <w:rPr>
          <w:b/>
          <w:bCs/>
          <w:lang w:val="fr-FR"/>
        </w:rPr>
        <w:t>7840/18 INIT + COR1</w:t>
      </w:r>
      <w:r w:rsidR="00F86C82">
        <w:rPr>
          <w:lang w:val="fr-FR"/>
        </w:rPr>
        <w:t>.</w:t>
      </w:r>
    </w:p>
    <w:p w:rsidR="006C5092" w:rsidRPr="006C5092" w:rsidRDefault="006C5092" w:rsidP="00F86C8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fr-BE"/>
        </w:rPr>
      </w:pPr>
    </w:p>
    <w:p w:rsidR="006C5092" w:rsidRPr="006C5092" w:rsidRDefault="00BC608D" w:rsidP="00F86C8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fr-BE"/>
        </w:rPr>
      </w:pPr>
      <w:r>
        <w:rPr>
          <w:lang w:val="fr-BE"/>
        </w:rPr>
        <w:t xml:space="preserve">Compte tenu de ce qui précède et </w:t>
      </w:r>
      <w:r w:rsidR="006C5092" w:rsidRPr="006C5092">
        <w:rPr>
          <w:lang w:val="fr-BE"/>
        </w:rPr>
        <w:t>du très grand nombre de documents sur</w:t>
      </w:r>
      <w:r>
        <w:rPr>
          <w:lang w:val="fr-BE"/>
        </w:rPr>
        <w:t xml:space="preserve"> lesquels porte votre demande, ainsi que</w:t>
      </w:r>
      <w:r w:rsidR="006C5092" w:rsidRPr="006C5092">
        <w:rPr>
          <w:lang w:val="fr-BE"/>
        </w:rPr>
        <w:t xml:space="preserve"> la complexité particulière de l'e</w:t>
      </w:r>
      <w:r>
        <w:rPr>
          <w:lang w:val="fr-BE"/>
        </w:rPr>
        <w:t>xamen incombant à l'institution, le Secrétariat G</w:t>
      </w:r>
      <w:r w:rsidR="006C5092" w:rsidRPr="006C5092">
        <w:rPr>
          <w:lang w:val="fr-BE"/>
        </w:rPr>
        <w:t>é</w:t>
      </w:r>
      <w:r w:rsidR="00F86C82">
        <w:rPr>
          <w:lang w:val="fr-BE"/>
        </w:rPr>
        <w:t>néral continuera à vous adresser des</w:t>
      </w:r>
      <w:r w:rsidR="00F86C82" w:rsidRPr="006C5092">
        <w:rPr>
          <w:lang w:val="fr-BE"/>
        </w:rPr>
        <w:t xml:space="preserve"> réponse</w:t>
      </w:r>
      <w:r w:rsidR="00F86C82">
        <w:rPr>
          <w:lang w:val="fr-BE"/>
        </w:rPr>
        <w:t>s</w:t>
      </w:r>
      <w:r w:rsidR="00F86C82" w:rsidRPr="006C5092">
        <w:rPr>
          <w:lang w:val="fr-BE"/>
        </w:rPr>
        <w:t xml:space="preserve"> en plusieurs volets, au fur et à mesure que l'examen des documents sera achevé.</w:t>
      </w:r>
      <w:r w:rsidR="006C5092" w:rsidRPr="006C5092">
        <w:rPr>
          <w:vertAlign w:val="superscript"/>
          <w:lang w:val="fr-BE"/>
        </w:rPr>
        <w:t>3</w:t>
      </w:r>
    </w:p>
    <w:p w:rsidR="007A19D0" w:rsidRDefault="007A19D0" w:rsidP="007A19D0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fr-BE"/>
        </w:rPr>
      </w:pPr>
    </w:p>
    <w:p w:rsidR="00555781" w:rsidRDefault="00555781" w:rsidP="00162944">
      <w:pPr>
        <w:tabs>
          <w:tab w:val="left" w:pos="567"/>
        </w:tabs>
        <w:spacing w:line="320" w:lineRule="exact"/>
        <w:rPr>
          <w:lang w:val="fr-BE"/>
        </w:rPr>
      </w:pPr>
      <w:r>
        <w:rPr>
          <w:lang w:val="fr-BE"/>
        </w:rPr>
        <w:t>Veuillez agréer, Madame, l'expression de notre considération distinguée.</w:t>
      </w:r>
    </w:p>
    <w:p w:rsidR="009A1E6F" w:rsidRPr="007A19D0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fr-BE"/>
        </w:rPr>
      </w:pPr>
    </w:p>
    <w:p w:rsidR="000E1E8D" w:rsidRDefault="00900739" w:rsidP="00BC608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F86C82" w:rsidRDefault="00F86C82" w:rsidP="00BC608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86C82" w:rsidRDefault="00F86C82" w:rsidP="00BC608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86C82" w:rsidRDefault="003212D5" w:rsidP="00BC608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A</w:t>
      </w:r>
      <w:r w:rsidR="00F86C82">
        <w:rPr>
          <w:bCs/>
        </w:rPr>
        <w:t>nnexes</w:t>
      </w:r>
      <w:r>
        <w:rPr>
          <w:bCs/>
        </w:rPr>
        <w:t>: 5</w:t>
      </w:r>
    </w:p>
    <w:p w:rsidR="00F86C82" w:rsidRPr="00BC608D" w:rsidRDefault="00F86C82" w:rsidP="00BC608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F86C82" w:rsidRPr="00BC608D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F2" w:rsidRDefault="00A659F2">
      <w:pPr>
        <w:spacing w:line="240" w:lineRule="auto"/>
      </w:pPr>
      <w:r>
        <w:separator/>
      </w:r>
    </w:p>
  </w:endnote>
  <w:endnote w:type="continuationSeparator" w:id="0">
    <w:p w:rsidR="00A659F2" w:rsidRDefault="00A65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86C8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86C8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F11CAF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11CAF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E4D7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E4D7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F2" w:rsidRDefault="00A659F2">
      <w:pPr>
        <w:spacing w:line="240" w:lineRule="auto"/>
      </w:pPr>
      <w:r>
        <w:separator/>
      </w:r>
    </w:p>
  </w:footnote>
  <w:footnote w:type="continuationSeparator" w:id="0">
    <w:p w:rsidR="00A659F2" w:rsidRDefault="00A65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60" w:rsidRDefault="00253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60" w:rsidRDefault="00253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336279" w:rsidRPr="003212D5" w:rsidTr="00FF01BE">
      <w:trPr>
        <w:trHeight w:val="1475"/>
      </w:trPr>
      <w:tc>
        <w:tcPr>
          <w:tcW w:w="1772" w:type="dxa"/>
        </w:tcPr>
        <w:p w:rsidR="00336279" w:rsidRPr="000820BD" w:rsidRDefault="000E4D71" w:rsidP="00FF01B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6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fr-BE"/>
            </w:rPr>
          </w:pPr>
          <w:r w:rsidRPr="00336279">
            <w:rPr>
              <w:b/>
              <w:color w:val="4D4D4D"/>
              <w:sz w:val="23"/>
              <w:lang w:val="fr-BE"/>
            </w:rPr>
            <w:t>Conseil de l'Union européenne</w:t>
          </w:r>
        </w:p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fr-BE"/>
            </w:rPr>
          </w:pPr>
          <w:r w:rsidRPr="00336279">
            <w:rPr>
              <w:color w:val="4D4D4D"/>
              <w:sz w:val="23"/>
              <w:lang w:val="fr-BE"/>
            </w:rPr>
            <w:t>Secrétariat général</w:t>
          </w:r>
        </w:p>
      </w:tc>
      <w:tc>
        <w:tcPr>
          <w:tcW w:w="3852" w:type="dxa"/>
        </w:tcPr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jc w:val="right"/>
            <w:textAlignment w:val="center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  <w:lang w:val="fr-BE"/>
            </w:rPr>
          </w:pPr>
        </w:p>
      </w:tc>
    </w:tr>
    <w:tr w:rsidR="00336279" w:rsidRPr="000820BD" w:rsidTr="00FF01BE">
      <w:trPr>
        <w:trHeight w:val="1096"/>
      </w:trPr>
      <w:tc>
        <w:tcPr>
          <w:tcW w:w="1772" w:type="dxa"/>
        </w:tcPr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505050"/>
              <w:sz w:val="23"/>
              <w:szCs w:val="23"/>
              <w:lang w:val="fr-BE"/>
            </w:rPr>
          </w:pPr>
        </w:p>
      </w:tc>
      <w:tc>
        <w:tcPr>
          <w:tcW w:w="8000" w:type="dxa"/>
          <w:gridSpan w:val="2"/>
        </w:tcPr>
        <w:p w:rsidR="003D2883" w:rsidRPr="0054563C" w:rsidRDefault="003D2883" w:rsidP="003D2883">
          <w:pPr>
            <w:autoSpaceDE w:val="0"/>
            <w:autoSpaceDN w:val="0"/>
            <w:spacing w:before="80"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fr-BE"/>
            </w:rPr>
          </w:pPr>
          <w:r w:rsidRPr="0054563C">
            <w:rPr>
              <w:color w:val="4D4D4D"/>
              <w:sz w:val="23"/>
              <w:szCs w:val="23"/>
              <w:lang w:val="fr-BE"/>
            </w:rPr>
            <w:t>Direction générale Communication et information - COMM</w:t>
          </w:r>
        </w:p>
        <w:p w:rsidR="003D2883" w:rsidRPr="0054563C" w:rsidRDefault="003D2883" w:rsidP="003D2883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fr-BE"/>
            </w:rPr>
          </w:pPr>
          <w:r w:rsidRPr="0054563C">
            <w:rPr>
              <w:color w:val="4D4D4D"/>
              <w:sz w:val="23"/>
              <w:szCs w:val="23"/>
              <w:lang w:val="fr-BE"/>
            </w:rPr>
            <w:t>Direction Information et Activités publiques</w:t>
          </w:r>
        </w:p>
        <w:p w:rsidR="003D2883" w:rsidRPr="0054563C" w:rsidRDefault="003D2883" w:rsidP="003D2883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fr-BE"/>
            </w:rPr>
          </w:pPr>
          <w:r w:rsidRPr="0054563C">
            <w:rPr>
              <w:color w:val="4D4D4D"/>
              <w:sz w:val="23"/>
              <w:szCs w:val="23"/>
              <w:lang w:val="fr-BE"/>
            </w:rPr>
            <w:t>Unité Services d'Information / Transparence</w:t>
          </w:r>
        </w:p>
        <w:p w:rsidR="00336279" w:rsidRPr="000820BD" w:rsidRDefault="003D2883" w:rsidP="003D2883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rFonts w:ascii="ArialMT" w:hAnsi="ArialMT" w:cs="ArialMT"/>
              <w:color w:val="505050"/>
              <w:sz w:val="23"/>
              <w:szCs w:val="23"/>
            </w:rPr>
          </w:pPr>
          <w:r w:rsidRPr="00F40AD1">
            <w:rPr>
              <w:i/>
              <w:iCs/>
              <w:color w:val="4D4D4D"/>
              <w:sz w:val="23"/>
              <w:szCs w:val="23"/>
            </w:rPr>
            <w:t>Chef d'Unité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A659F2"/>
    <w:rsid w:val="00063ECF"/>
    <w:rsid w:val="000663FE"/>
    <w:rsid w:val="00085FD4"/>
    <w:rsid w:val="000A2865"/>
    <w:rsid w:val="000A6D99"/>
    <w:rsid w:val="000B003E"/>
    <w:rsid w:val="000E0B76"/>
    <w:rsid w:val="000E1E8D"/>
    <w:rsid w:val="000E4D71"/>
    <w:rsid w:val="00142991"/>
    <w:rsid w:val="0014497D"/>
    <w:rsid w:val="00147705"/>
    <w:rsid w:val="00155AFE"/>
    <w:rsid w:val="00162944"/>
    <w:rsid w:val="00192AF3"/>
    <w:rsid w:val="001948EF"/>
    <w:rsid w:val="00253260"/>
    <w:rsid w:val="00267462"/>
    <w:rsid w:val="00274A0B"/>
    <w:rsid w:val="002E09B9"/>
    <w:rsid w:val="003212D5"/>
    <w:rsid w:val="00325C76"/>
    <w:rsid w:val="003339CE"/>
    <w:rsid w:val="00336279"/>
    <w:rsid w:val="003A6C80"/>
    <w:rsid w:val="003B3795"/>
    <w:rsid w:val="003D2883"/>
    <w:rsid w:val="00426173"/>
    <w:rsid w:val="0048618D"/>
    <w:rsid w:val="004E7A82"/>
    <w:rsid w:val="00524CA0"/>
    <w:rsid w:val="0054563C"/>
    <w:rsid w:val="00555781"/>
    <w:rsid w:val="00572543"/>
    <w:rsid w:val="005D7217"/>
    <w:rsid w:val="005E6143"/>
    <w:rsid w:val="00645106"/>
    <w:rsid w:val="006975A8"/>
    <w:rsid w:val="006A66CC"/>
    <w:rsid w:val="006B058C"/>
    <w:rsid w:val="006C5092"/>
    <w:rsid w:val="006F4819"/>
    <w:rsid w:val="00701660"/>
    <w:rsid w:val="00714092"/>
    <w:rsid w:val="00724F58"/>
    <w:rsid w:val="00767C30"/>
    <w:rsid w:val="00793B18"/>
    <w:rsid w:val="007A19D0"/>
    <w:rsid w:val="007A2B93"/>
    <w:rsid w:val="007B179E"/>
    <w:rsid w:val="00814280"/>
    <w:rsid w:val="00815228"/>
    <w:rsid w:val="008723D5"/>
    <w:rsid w:val="008A1EE0"/>
    <w:rsid w:val="00900739"/>
    <w:rsid w:val="009157F0"/>
    <w:rsid w:val="009730A8"/>
    <w:rsid w:val="00975C2B"/>
    <w:rsid w:val="00983D65"/>
    <w:rsid w:val="00996B80"/>
    <w:rsid w:val="009A1E6F"/>
    <w:rsid w:val="009A4DD3"/>
    <w:rsid w:val="009B2761"/>
    <w:rsid w:val="00A24F59"/>
    <w:rsid w:val="00A42C4C"/>
    <w:rsid w:val="00A60BA9"/>
    <w:rsid w:val="00A659F2"/>
    <w:rsid w:val="00AA44DD"/>
    <w:rsid w:val="00AA694C"/>
    <w:rsid w:val="00AB0003"/>
    <w:rsid w:val="00AE3427"/>
    <w:rsid w:val="00B57716"/>
    <w:rsid w:val="00BB3A2F"/>
    <w:rsid w:val="00BC608D"/>
    <w:rsid w:val="00BF034F"/>
    <w:rsid w:val="00BF5515"/>
    <w:rsid w:val="00C365DA"/>
    <w:rsid w:val="00C5493B"/>
    <w:rsid w:val="00CC6C35"/>
    <w:rsid w:val="00D23D2B"/>
    <w:rsid w:val="00D30108"/>
    <w:rsid w:val="00D3595A"/>
    <w:rsid w:val="00D72EC6"/>
    <w:rsid w:val="00DB4569"/>
    <w:rsid w:val="00DD7F6F"/>
    <w:rsid w:val="00DF4C32"/>
    <w:rsid w:val="00E55A5F"/>
    <w:rsid w:val="00E92860"/>
    <w:rsid w:val="00EA3943"/>
    <w:rsid w:val="00EC138F"/>
    <w:rsid w:val="00EF117D"/>
    <w:rsid w:val="00F11CAF"/>
    <w:rsid w:val="00F5744C"/>
    <w:rsid w:val="00F65D4F"/>
    <w:rsid w:val="00F86C82"/>
    <w:rsid w:val="00F90320"/>
    <w:rsid w:val="00FE58D1"/>
    <w:rsid w:val="00FF01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25D20EDA"/>
  <w15:docId w15:val="{64208162-E3E2-46F7-A947-1D318036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6D99"/>
    <w:pPr>
      <w:spacing w:line="240" w:lineRule="auto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D99"/>
    <w:rPr>
      <w:rFonts w:ascii="Calibri" w:eastAsia="Calibri" w:hAnsi="Calibri" w:cs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egister.consilium.europa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KARAZARIFI Vassiliki</dc:creator>
  <cp:lastModifiedBy>BUNICELU Rodica Nicoleta</cp:lastModifiedBy>
  <cp:revision>5</cp:revision>
  <cp:lastPrinted>2020-01-16T14:26:00Z</cp:lastPrinted>
  <dcterms:created xsi:type="dcterms:W3CDTF">2020-02-24T15:17:00Z</dcterms:created>
  <dcterms:modified xsi:type="dcterms:W3CDTF">2020-02-25T07:21:00Z</dcterms:modified>
</cp:coreProperties>
</file>