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30" w:rsidRPr="00804973" w:rsidRDefault="00954930" w:rsidP="00954930">
      <w:pPr>
        <w:pStyle w:val="Overskrift1"/>
        <w:rPr>
          <w:sz w:val="36"/>
          <w:lang w:val="en-GB"/>
        </w:rPr>
      </w:pPr>
      <w:r w:rsidRPr="00804973">
        <w:rPr>
          <w:sz w:val="36"/>
          <w:lang w:val="en-GB"/>
        </w:rPr>
        <w:t>Chapter 1 Introduction</w:t>
      </w:r>
    </w:p>
    <w:p w:rsidR="00DB5720" w:rsidRPr="00804973" w:rsidRDefault="00DB5720" w:rsidP="00DB5720">
      <w:pPr>
        <w:rPr>
          <w:sz w:val="24"/>
          <w:lang w:val="en-GB"/>
        </w:rPr>
      </w:pPr>
    </w:p>
    <w:p w:rsidR="009B5DA9" w:rsidRPr="00804973" w:rsidRDefault="00C70C0F" w:rsidP="00DB5720">
      <w:pPr>
        <w:rPr>
          <w:bCs/>
          <w:sz w:val="24"/>
          <w:lang w:val="en-GB"/>
        </w:rPr>
      </w:pPr>
      <w:r w:rsidRPr="00804973">
        <w:rPr>
          <w:rFonts w:cs="Arial"/>
          <w:color w:val="000000" w:themeColor="text1"/>
          <w:sz w:val="24"/>
          <w:lang w:val="en-GB"/>
        </w:rPr>
        <w:t xml:space="preserve">There is broad consensus that the overall aim for drug policy is to reduce drug use and drug-related harms </w:t>
      </w:r>
      <w:r w:rsidRPr="00804973">
        <w:rPr>
          <w:rFonts w:cs="Arial"/>
          <w:sz w:val="24"/>
          <w:lang w:val="en-US"/>
        </w:rPr>
        <w:t>and to advance th</w:t>
      </w:r>
      <w:r w:rsidR="00147C3C" w:rsidRPr="00804973">
        <w:rPr>
          <w:rFonts w:cs="Arial"/>
          <w:sz w:val="24"/>
          <w:lang w:val="en-US"/>
        </w:rPr>
        <w:t xml:space="preserve">e health and welfare of </w:t>
      </w:r>
      <w:r w:rsidRPr="00804973">
        <w:rPr>
          <w:rFonts w:cs="Arial"/>
          <w:sz w:val="24"/>
          <w:lang w:val="en-US"/>
        </w:rPr>
        <w:t xml:space="preserve">mankind. </w:t>
      </w:r>
      <w:r w:rsidR="00FB6794" w:rsidRPr="00804973">
        <w:rPr>
          <w:bCs/>
          <w:sz w:val="24"/>
          <w:lang w:val="en-GB"/>
        </w:rPr>
        <w:t xml:space="preserve">Despite </w:t>
      </w:r>
      <w:r w:rsidR="009B5DA9" w:rsidRPr="00804973">
        <w:rPr>
          <w:bCs/>
          <w:sz w:val="24"/>
          <w:lang w:val="en-GB"/>
        </w:rPr>
        <w:t>this agreement</w:t>
      </w:r>
      <w:r w:rsidR="00FB6794" w:rsidRPr="00804973">
        <w:rPr>
          <w:bCs/>
          <w:sz w:val="24"/>
          <w:lang w:val="en-GB"/>
        </w:rPr>
        <w:t>, the content</w:t>
      </w:r>
      <w:r w:rsidR="009C290C">
        <w:rPr>
          <w:bCs/>
          <w:sz w:val="24"/>
          <w:lang w:val="en-GB"/>
        </w:rPr>
        <w:t>s</w:t>
      </w:r>
      <w:r w:rsidR="00FB6794" w:rsidRPr="00804973">
        <w:rPr>
          <w:bCs/>
          <w:sz w:val="24"/>
          <w:lang w:val="en-GB"/>
        </w:rPr>
        <w:t xml:space="preserve"> of the national drug policies var</w:t>
      </w:r>
      <w:r w:rsidR="009C290C">
        <w:rPr>
          <w:bCs/>
          <w:sz w:val="24"/>
          <w:lang w:val="en-GB"/>
        </w:rPr>
        <w:t>y</w:t>
      </w:r>
      <w:r w:rsidR="00FB6794" w:rsidRPr="00804973">
        <w:rPr>
          <w:bCs/>
          <w:sz w:val="24"/>
          <w:lang w:val="en-GB"/>
        </w:rPr>
        <w:t xml:space="preserve"> to a great extent. </w:t>
      </w:r>
      <w:r w:rsidR="009B5DA9" w:rsidRPr="00804973">
        <w:rPr>
          <w:bCs/>
          <w:sz w:val="24"/>
          <w:lang w:val="en-GB"/>
        </w:rPr>
        <w:t>The variation partly reflects differences in the nature of the national drug problem</w:t>
      </w:r>
      <w:r w:rsidR="00C36DCB" w:rsidRPr="00804973">
        <w:rPr>
          <w:bCs/>
          <w:sz w:val="24"/>
          <w:lang w:val="en-GB"/>
        </w:rPr>
        <w:t xml:space="preserve"> and the resources </w:t>
      </w:r>
      <w:r w:rsidR="007F2E50" w:rsidRPr="00804973">
        <w:rPr>
          <w:bCs/>
          <w:sz w:val="24"/>
          <w:lang w:val="en-GB"/>
        </w:rPr>
        <w:t xml:space="preserve">individual countries </w:t>
      </w:r>
      <w:r w:rsidR="00C36DCB" w:rsidRPr="00804973">
        <w:rPr>
          <w:bCs/>
          <w:sz w:val="24"/>
          <w:lang w:val="en-GB"/>
        </w:rPr>
        <w:t>allocate to this policy field</w:t>
      </w:r>
      <w:r w:rsidR="004A79A8" w:rsidRPr="00804973">
        <w:rPr>
          <w:bCs/>
          <w:sz w:val="24"/>
          <w:lang w:val="en-GB"/>
        </w:rPr>
        <w:t>,</w:t>
      </w:r>
      <w:r w:rsidR="009B5DA9" w:rsidRPr="00804973">
        <w:rPr>
          <w:bCs/>
          <w:sz w:val="24"/>
          <w:lang w:val="en-GB"/>
        </w:rPr>
        <w:t xml:space="preserve"> but </w:t>
      </w:r>
      <w:r w:rsidR="00C36DCB" w:rsidRPr="00804973">
        <w:rPr>
          <w:bCs/>
          <w:sz w:val="24"/>
          <w:lang w:val="en-GB"/>
        </w:rPr>
        <w:t xml:space="preserve">it </w:t>
      </w:r>
      <w:r w:rsidR="009B5DA9" w:rsidRPr="00804973">
        <w:rPr>
          <w:bCs/>
          <w:sz w:val="24"/>
          <w:lang w:val="en-GB"/>
        </w:rPr>
        <w:t xml:space="preserve">also </w:t>
      </w:r>
      <w:r w:rsidR="00C36DCB" w:rsidRPr="00804973">
        <w:rPr>
          <w:bCs/>
          <w:sz w:val="24"/>
          <w:lang w:val="en-GB"/>
        </w:rPr>
        <w:t xml:space="preserve">reflects </w:t>
      </w:r>
      <w:r w:rsidR="009B5DA9" w:rsidRPr="00804973">
        <w:rPr>
          <w:bCs/>
          <w:sz w:val="24"/>
          <w:lang w:val="en-GB"/>
        </w:rPr>
        <w:t xml:space="preserve">more ideological differences in views on how to respond to drug problems. </w:t>
      </w:r>
    </w:p>
    <w:p w:rsidR="004A79A8" w:rsidRPr="00804973" w:rsidRDefault="00670F5F" w:rsidP="00C70C0F">
      <w:pPr>
        <w:rPr>
          <w:bCs/>
          <w:sz w:val="24"/>
          <w:lang w:val="en-GB"/>
        </w:rPr>
      </w:pPr>
      <w:r w:rsidRPr="00804973">
        <w:rPr>
          <w:rFonts w:cs="Arial"/>
          <w:color w:val="000000" w:themeColor="text1"/>
          <w:sz w:val="24"/>
          <w:lang w:val="en-GB"/>
        </w:rPr>
        <w:t>It is well known that f</w:t>
      </w:r>
      <w:r w:rsidR="00C36DCB" w:rsidRPr="00804973">
        <w:rPr>
          <w:rFonts w:cs="Arial"/>
          <w:color w:val="000000" w:themeColor="text1"/>
          <w:sz w:val="24"/>
          <w:lang w:val="en-GB"/>
        </w:rPr>
        <w:t xml:space="preserve">or any purpose and politics, even </w:t>
      </w:r>
      <w:r w:rsidR="004A79A8" w:rsidRPr="00804973">
        <w:rPr>
          <w:rFonts w:cs="Arial"/>
          <w:color w:val="000000" w:themeColor="text1"/>
          <w:sz w:val="24"/>
          <w:lang w:val="en-GB"/>
        </w:rPr>
        <w:t>with</w:t>
      </w:r>
      <w:r w:rsidR="00C36DCB" w:rsidRPr="00804973">
        <w:rPr>
          <w:rFonts w:cs="Arial"/>
          <w:color w:val="000000" w:themeColor="text1"/>
          <w:sz w:val="24"/>
          <w:lang w:val="en-GB"/>
        </w:rPr>
        <w:t xml:space="preserve"> the </w:t>
      </w:r>
      <w:r w:rsidR="004A79A8" w:rsidRPr="00804973">
        <w:rPr>
          <w:rFonts w:cs="Arial"/>
          <w:color w:val="000000" w:themeColor="text1"/>
          <w:sz w:val="24"/>
          <w:lang w:val="en-GB"/>
        </w:rPr>
        <w:t xml:space="preserve">best </w:t>
      </w:r>
      <w:r w:rsidR="00371428" w:rsidRPr="00804973">
        <w:rPr>
          <w:rFonts w:cs="Arial"/>
          <w:color w:val="000000" w:themeColor="text1"/>
          <w:sz w:val="24"/>
          <w:lang w:val="en-GB"/>
        </w:rPr>
        <w:t xml:space="preserve">of </w:t>
      </w:r>
      <w:r w:rsidR="00C36DCB" w:rsidRPr="00804973">
        <w:rPr>
          <w:rFonts w:cs="Arial"/>
          <w:color w:val="000000" w:themeColor="text1"/>
          <w:sz w:val="24"/>
          <w:lang w:val="en-GB"/>
        </w:rPr>
        <w:t>intention</w:t>
      </w:r>
      <w:r w:rsidR="004A79A8" w:rsidRPr="00804973">
        <w:rPr>
          <w:rFonts w:cs="Arial"/>
          <w:color w:val="000000" w:themeColor="text1"/>
          <w:sz w:val="24"/>
          <w:lang w:val="en-GB"/>
        </w:rPr>
        <w:t>s</w:t>
      </w:r>
      <w:r w:rsidR="00C36DCB" w:rsidRPr="00804973">
        <w:rPr>
          <w:rFonts w:cs="Arial"/>
          <w:color w:val="000000" w:themeColor="text1"/>
          <w:sz w:val="24"/>
          <w:lang w:val="en-GB"/>
        </w:rPr>
        <w:t xml:space="preserve">, there is a risk for unintended consequences. </w:t>
      </w:r>
      <w:r w:rsidRPr="00804973">
        <w:rPr>
          <w:rFonts w:cs="Arial"/>
          <w:color w:val="000000" w:themeColor="text1"/>
          <w:sz w:val="24"/>
          <w:lang w:val="en-GB"/>
        </w:rPr>
        <w:t xml:space="preserve">Public activities are likely to affect also people outside the target group. Unintended effects may be positive or negative in nature although the negative side effects naturally get more attention. </w:t>
      </w:r>
      <w:r w:rsidR="00C36DCB" w:rsidRPr="00804973">
        <w:rPr>
          <w:rFonts w:cs="Arial"/>
          <w:color w:val="000000" w:themeColor="text1"/>
          <w:sz w:val="24"/>
          <w:lang w:val="en-GB"/>
        </w:rPr>
        <w:t xml:space="preserve">To evaluate and improve drug policy, it is imperative to know and take note of </w:t>
      </w:r>
      <w:r w:rsidR="00C36DCB" w:rsidRPr="00804973">
        <w:rPr>
          <w:rFonts w:cs="Arial"/>
          <w:i/>
          <w:color w:val="000000" w:themeColor="text1"/>
          <w:sz w:val="24"/>
          <w:lang w:val="en-GB"/>
        </w:rPr>
        <w:t>all</w:t>
      </w:r>
      <w:r w:rsidR="00C36DCB" w:rsidRPr="00804973">
        <w:rPr>
          <w:rFonts w:cs="Arial"/>
          <w:color w:val="000000" w:themeColor="text1"/>
          <w:sz w:val="24"/>
          <w:lang w:val="en-GB"/>
        </w:rPr>
        <w:t xml:space="preserve"> possible consequences of the different decisions and actions. </w:t>
      </w:r>
      <w:r w:rsidR="00C70C0F" w:rsidRPr="00804973">
        <w:rPr>
          <w:rFonts w:cs="Arial"/>
          <w:color w:val="000000" w:themeColor="text1"/>
          <w:sz w:val="24"/>
          <w:lang w:val="en-GB"/>
        </w:rPr>
        <w:t xml:space="preserve">Identifying and considering also unintended consequences are essential when deciding on the policy and what measures to implement. </w:t>
      </w:r>
      <w:r w:rsidRPr="00804973">
        <w:rPr>
          <w:rFonts w:cs="Arial"/>
          <w:color w:val="000000" w:themeColor="text1"/>
          <w:sz w:val="24"/>
          <w:lang w:val="en-GB"/>
        </w:rPr>
        <w:t>In this report, t</w:t>
      </w:r>
      <w:r w:rsidR="00FB6794" w:rsidRPr="00804973">
        <w:rPr>
          <w:bCs/>
          <w:sz w:val="24"/>
          <w:lang w:val="en-GB"/>
        </w:rPr>
        <w:t xml:space="preserve">he intention is not to </w:t>
      </w:r>
      <w:r w:rsidRPr="00804973">
        <w:rPr>
          <w:bCs/>
          <w:sz w:val="24"/>
          <w:lang w:val="en-GB"/>
        </w:rPr>
        <w:t xml:space="preserve">weigh the different </w:t>
      </w:r>
      <w:r w:rsidR="00E130BA" w:rsidRPr="00804973">
        <w:rPr>
          <w:bCs/>
          <w:sz w:val="24"/>
          <w:lang w:val="en-GB"/>
        </w:rPr>
        <w:t xml:space="preserve">drug policy </w:t>
      </w:r>
      <w:r w:rsidRPr="00804973">
        <w:rPr>
          <w:bCs/>
          <w:sz w:val="24"/>
          <w:lang w:val="en-GB"/>
        </w:rPr>
        <w:t>options</w:t>
      </w:r>
      <w:r w:rsidR="00FB6794" w:rsidRPr="00804973">
        <w:rPr>
          <w:bCs/>
          <w:sz w:val="24"/>
          <w:lang w:val="en-GB"/>
        </w:rPr>
        <w:t xml:space="preserve"> or to propose any drug reforms but to </w:t>
      </w:r>
      <w:r w:rsidR="00371428" w:rsidRPr="00804973">
        <w:rPr>
          <w:bCs/>
          <w:sz w:val="24"/>
          <w:lang w:val="en-GB"/>
        </w:rPr>
        <w:t xml:space="preserve">provide the policy makers with a better overview of possible costs and consequences of the different </w:t>
      </w:r>
      <w:r w:rsidRPr="00804973">
        <w:rPr>
          <w:bCs/>
          <w:sz w:val="24"/>
          <w:lang w:val="en-GB"/>
        </w:rPr>
        <w:t>alternatives</w:t>
      </w:r>
      <w:r w:rsidR="00371428" w:rsidRPr="00804973">
        <w:rPr>
          <w:bCs/>
          <w:sz w:val="24"/>
          <w:lang w:val="en-GB"/>
        </w:rPr>
        <w:t xml:space="preserve">. </w:t>
      </w:r>
    </w:p>
    <w:p w:rsidR="009B6F39" w:rsidRPr="00804973" w:rsidRDefault="00670F5F" w:rsidP="009B6F39">
      <w:pPr>
        <w:jc w:val="both"/>
        <w:rPr>
          <w:rFonts w:cs="Arial"/>
          <w:color w:val="000000" w:themeColor="text1"/>
          <w:sz w:val="24"/>
          <w:lang w:val="en-GB"/>
        </w:rPr>
      </w:pPr>
      <w:r w:rsidRPr="00804973">
        <w:rPr>
          <w:rFonts w:cs="Arial"/>
          <w:color w:val="000000" w:themeColor="text1"/>
          <w:sz w:val="24"/>
          <w:lang w:val="en-GB"/>
        </w:rPr>
        <w:t xml:space="preserve">In line with </w:t>
      </w:r>
      <w:proofErr w:type="spellStart"/>
      <w:r w:rsidRPr="00804973">
        <w:rPr>
          <w:rFonts w:cs="Arial"/>
          <w:color w:val="000000" w:themeColor="text1"/>
          <w:sz w:val="24"/>
          <w:lang w:val="en-GB"/>
        </w:rPr>
        <w:t>Babor</w:t>
      </w:r>
      <w:proofErr w:type="spellEnd"/>
      <w:r w:rsidRPr="00804973">
        <w:rPr>
          <w:rFonts w:cs="Arial"/>
          <w:color w:val="000000" w:themeColor="text1"/>
          <w:sz w:val="24"/>
          <w:lang w:val="en-GB"/>
        </w:rPr>
        <w:t xml:space="preserve"> et al. (2010) we will use the</w:t>
      </w:r>
      <w:r w:rsidR="00E130BA" w:rsidRPr="00804973">
        <w:rPr>
          <w:rFonts w:cs="Arial"/>
          <w:color w:val="000000" w:themeColor="text1"/>
          <w:sz w:val="24"/>
          <w:lang w:val="en-GB"/>
        </w:rPr>
        <w:t xml:space="preserve"> term “drug policy” </w:t>
      </w:r>
      <w:r w:rsidR="0071691E" w:rsidRPr="00804973">
        <w:rPr>
          <w:rFonts w:cs="Arial"/>
          <w:color w:val="000000" w:themeColor="text1"/>
          <w:sz w:val="24"/>
          <w:lang w:val="en-GB"/>
        </w:rPr>
        <w:t xml:space="preserve">as </w:t>
      </w:r>
      <w:r w:rsidRPr="00804973">
        <w:rPr>
          <w:rFonts w:cs="Arial"/>
          <w:color w:val="000000" w:themeColor="text1"/>
          <w:sz w:val="24"/>
          <w:lang w:val="en-GB"/>
        </w:rPr>
        <w:t>to include</w:t>
      </w:r>
      <w:r w:rsidR="00E130BA" w:rsidRPr="00804973">
        <w:rPr>
          <w:rFonts w:cs="Arial"/>
          <w:color w:val="000000" w:themeColor="text1"/>
          <w:sz w:val="24"/>
          <w:lang w:val="en-GB"/>
        </w:rPr>
        <w:t xml:space="preserve"> public policies on prevention, supply control, treatment and harm reduction. </w:t>
      </w:r>
      <w:r w:rsidR="00537B9F" w:rsidRPr="00804973">
        <w:rPr>
          <w:rFonts w:cs="Arial"/>
          <w:color w:val="000000" w:themeColor="text1"/>
          <w:sz w:val="24"/>
          <w:lang w:val="en-GB"/>
        </w:rPr>
        <w:t>Supply control, or drug</w:t>
      </w:r>
      <w:r w:rsidR="00537B9F" w:rsidRPr="00804973">
        <w:rPr>
          <w:rFonts w:cs="Arial"/>
          <w:i/>
          <w:color w:val="000000" w:themeColor="text1"/>
          <w:sz w:val="24"/>
          <w:lang w:val="en-GB"/>
        </w:rPr>
        <w:t xml:space="preserve"> </w:t>
      </w:r>
      <w:r w:rsidR="00537B9F" w:rsidRPr="00804973">
        <w:rPr>
          <w:rFonts w:cs="Arial"/>
          <w:color w:val="000000" w:themeColor="text1"/>
          <w:sz w:val="24"/>
          <w:lang w:val="en-GB"/>
        </w:rPr>
        <w:t>control</w:t>
      </w:r>
      <w:r w:rsidR="00537B9F" w:rsidRPr="00804973">
        <w:rPr>
          <w:rFonts w:cs="Arial"/>
          <w:i/>
          <w:color w:val="000000" w:themeColor="text1"/>
          <w:sz w:val="24"/>
          <w:lang w:val="en-GB"/>
        </w:rPr>
        <w:t xml:space="preserve"> </w:t>
      </w:r>
      <w:r w:rsidR="00537B9F" w:rsidRPr="00804973">
        <w:rPr>
          <w:rFonts w:cs="Arial"/>
          <w:color w:val="000000" w:themeColor="text1"/>
          <w:sz w:val="24"/>
          <w:lang w:val="en-GB"/>
        </w:rPr>
        <w:t>policy, is one of the main approaches for addressing the drugs problem in many countries and p</w:t>
      </w:r>
      <w:r w:rsidR="00371428" w:rsidRPr="00804973">
        <w:rPr>
          <w:rFonts w:cs="Arial"/>
          <w:color w:val="000000" w:themeColor="text1"/>
          <w:sz w:val="24"/>
          <w:lang w:val="en-GB"/>
        </w:rPr>
        <w:t>rohibition and its law enforcement have</w:t>
      </w:r>
      <w:r w:rsidR="00537B9F" w:rsidRPr="00804973">
        <w:rPr>
          <w:rFonts w:cs="Arial"/>
          <w:color w:val="000000" w:themeColor="text1"/>
          <w:sz w:val="24"/>
          <w:lang w:val="en-GB"/>
        </w:rPr>
        <w:t xml:space="preserve"> </w:t>
      </w:r>
      <w:r w:rsidR="00371428" w:rsidRPr="00804973">
        <w:rPr>
          <w:rFonts w:cs="Arial"/>
          <w:color w:val="000000" w:themeColor="text1"/>
          <w:sz w:val="24"/>
          <w:lang w:val="en-GB"/>
        </w:rPr>
        <w:t xml:space="preserve">been regarded as useful and necessary elements of the drug policy. </w:t>
      </w:r>
      <w:r w:rsidR="009B6F39" w:rsidRPr="00804973">
        <w:rPr>
          <w:rFonts w:cs="Arial"/>
          <w:color w:val="000000" w:themeColor="text1"/>
          <w:sz w:val="24"/>
          <w:lang w:val="en-GB"/>
        </w:rPr>
        <w:t xml:space="preserve">Drug control efforts may, however, influence </w:t>
      </w:r>
      <w:r w:rsidR="009B6F39" w:rsidRPr="009C290C">
        <w:rPr>
          <w:rFonts w:cs="Arial"/>
          <w:i/>
          <w:color w:val="000000" w:themeColor="text1"/>
          <w:sz w:val="24"/>
          <w:lang w:val="en-GB"/>
        </w:rPr>
        <w:t>all</w:t>
      </w:r>
      <w:r w:rsidR="009B6F39" w:rsidRPr="00804973">
        <w:rPr>
          <w:rFonts w:cs="Arial"/>
          <w:color w:val="000000" w:themeColor="text1"/>
          <w:sz w:val="24"/>
          <w:lang w:val="en-GB"/>
        </w:rPr>
        <w:t xml:space="preserve"> citizens’ life and human rights</w:t>
      </w:r>
      <w:r w:rsidR="0071691E" w:rsidRPr="00804973">
        <w:rPr>
          <w:rFonts w:cs="Arial"/>
          <w:color w:val="000000" w:themeColor="text1"/>
          <w:sz w:val="24"/>
          <w:lang w:val="en-GB"/>
        </w:rPr>
        <w:t xml:space="preserve"> and not only those</w:t>
      </w:r>
      <w:r w:rsidR="0047424A" w:rsidRPr="00804973">
        <w:rPr>
          <w:rFonts w:cs="Arial"/>
          <w:color w:val="000000" w:themeColor="text1"/>
          <w:sz w:val="24"/>
          <w:lang w:val="en-GB"/>
        </w:rPr>
        <w:t xml:space="preserve"> who are personally involved with </w:t>
      </w:r>
      <w:r w:rsidR="00FE2C14">
        <w:rPr>
          <w:rFonts w:cs="Arial"/>
          <w:color w:val="000000" w:themeColor="text1"/>
          <w:sz w:val="24"/>
          <w:lang w:val="en-GB"/>
        </w:rPr>
        <w:t xml:space="preserve">the </w:t>
      </w:r>
      <w:r w:rsidR="0047424A" w:rsidRPr="00804973">
        <w:rPr>
          <w:rFonts w:cs="Arial"/>
          <w:color w:val="000000" w:themeColor="text1"/>
          <w:sz w:val="24"/>
          <w:lang w:val="en-GB"/>
        </w:rPr>
        <w:t>drug</w:t>
      </w:r>
      <w:r w:rsidR="00FE2C14">
        <w:rPr>
          <w:rFonts w:cs="Arial"/>
          <w:color w:val="000000" w:themeColor="text1"/>
          <w:sz w:val="24"/>
          <w:lang w:val="en-GB"/>
        </w:rPr>
        <w:t xml:space="preserve"> market</w:t>
      </w:r>
      <w:r w:rsidR="009B6F39" w:rsidRPr="00804973">
        <w:rPr>
          <w:rFonts w:cs="Arial"/>
          <w:color w:val="000000" w:themeColor="text1"/>
          <w:sz w:val="24"/>
          <w:lang w:val="en-GB"/>
        </w:rPr>
        <w:t>. Th</w:t>
      </w:r>
      <w:r w:rsidR="009C290C">
        <w:rPr>
          <w:rFonts w:cs="Arial"/>
          <w:color w:val="000000" w:themeColor="text1"/>
          <w:sz w:val="24"/>
          <w:lang w:val="en-GB"/>
        </w:rPr>
        <w:t>is is an additional reason for why</w:t>
      </w:r>
      <w:r w:rsidR="009B6F39" w:rsidRPr="00804973">
        <w:rPr>
          <w:rFonts w:cs="Arial"/>
          <w:color w:val="000000" w:themeColor="text1"/>
          <w:sz w:val="24"/>
          <w:lang w:val="en-GB"/>
        </w:rPr>
        <w:t xml:space="preserve"> one on a regular basis </w:t>
      </w:r>
      <w:r w:rsidR="009C290C" w:rsidRPr="00804973">
        <w:rPr>
          <w:rFonts w:cs="Arial"/>
          <w:color w:val="000000" w:themeColor="text1"/>
          <w:sz w:val="24"/>
          <w:lang w:val="en-GB"/>
        </w:rPr>
        <w:t xml:space="preserve">should </w:t>
      </w:r>
      <w:r w:rsidR="009B6F39" w:rsidRPr="00804973">
        <w:rPr>
          <w:rFonts w:cs="Arial"/>
          <w:color w:val="000000" w:themeColor="text1"/>
          <w:sz w:val="24"/>
          <w:lang w:val="en-GB"/>
        </w:rPr>
        <w:t xml:space="preserve">carefully consider whether drug control </w:t>
      </w:r>
      <w:r w:rsidR="00FE2C14">
        <w:rPr>
          <w:rFonts w:cs="Arial"/>
          <w:color w:val="000000" w:themeColor="text1"/>
          <w:sz w:val="24"/>
          <w:lang w:val="en-GB"/>
        </w:rPr>
        <w:t xml:space="preserve">measures </w:t>
      </w:r>
      <w:r w:rsidR="009B6F39" w:rsidRPr="00804973">
        <w:rPr>
          <w:rFonts w:cs="Arial"/>
          <w:color w:val="000000" w:themeColor="text1"/>
          <w:sz w:val="24"/>
          <w:lang w:val="en-GB"/>
        </w:rPr>
        <w:t xml:space="preserve">possibly compete or undermine other essential policy goals. </w:t>
      </w:r>
    </w:p>
    <w:p w:rsidR="00EA77DC" w:rsidRPr="00804973" w:rsidRDefault="00FE2C14" w:rsidP="00EA77DC">
      <w:pPr>
        <w:rPr>
          <w:rFonts w:cs="Arial"/>
          <w:color w:val="000000" w:themeColor="text1"/>
          <w:sz w:val="24"/>
          <w:lang w:val="en-GB"/>
        </w:rPr>
      </w:pPr>
      <w:r>
        <w:rPr>
          <w:rFonts w:cs="Arial"/>
          <w:color w:val="000000" w:themeColor="text1"/>
          <w:sz w:val="24"/>
          <w:lang w:val="en-GB"/>
        </w:rPr>
        <w:t>I</w:t>
      </w:r>
      <w:r w:rsidR="00EA77DC" w:rsidRPr="00804973">
        <w:rPr>
          <w:rFonts w:cs="Arial"/>
          <w:color w:val="000000" w:themeColor="text1"/>
          <w:sz w:val="24"/>
          <w:lang w:val="en-GB"/>
        </w:rPr>
        <w:t xml:space="preserve">n the public debate drug control policies have been accused of causing more harms than benefits to public health and welfare. Such harms may include both intended and unintended consequences of the policy. Harmful consequences may call for actions, and many countries have implemented changes to reduce the negative effects of their law enforcement. </w:t>
      </w:r>
      <w:r w:rsidR="00EA77DC" w:rsidRPr="00804973">
        <w:rPr>
          <w:rFonts w:cs="Arial"/>
          <w:sz w:val="24"/>
          <w:lang w:val="cs-CZ"/>
        </w:rPr>
        <w:t xml:space="preserve">The call for further humanisation and revision of drug control policies (e.g. liberalisation, decriminalisation, flexibility for introduction of various drug control models minimising harms and costs) </w:t>
      </w:r>
      <w:r w:rsidR="00EA77DC" w:rsidRPr="00804973">
        <w:rPr>
          <w:rFonts w:cs="Arial"/>
          <w:color w:val="000000" w:themeColor="text1"/>
          <w:sz w:val="24"/>
          <w:lang w:val="en-GB"/>
        </w:rPr>
        <w:t>must be viewed in light of the increased focus on the harmful consequences.</w:t>
      </w:r>
    </w:p>
    <w:p w:rsidR="00371428" w:rsidRPr="00B03EC7" w:rsidRDefault="00CF534A" w:rsidP="00FE2C14">
      <w:pPr>
        <w:jc w:val="both"/>
        <w:rPr>
          <w:rFonts w:cs="Arial"/>
          <w:color w:val="00B0F0"/>
          <w:sz w:val="24"/>
          <w:lang w:val="en-GB"/>
        </w:rPr>
      </w:pPr>
      <w:r w:rsidRPr="00804973">
        <w:rPr>
          <w:rFonts w:cs="Arial"/>
          <w:color w:val="000000" w:themeColor="text1"/>
          <w:sz w:val="24"/>
          <w:lang w:val="en-GB"/>
        </w:rPr>
        <w:t xml:space="preserve">This report aims to define, categorize and analyse possible costs and effects associated with drug control policies. The subject is sensitive and it is challenging to separate politics from research and evidence. This calls for a dynamic approach. The terms – control costs and effects – are not used in a uniform way and there seems to be no common and accepted definition.  Without </w:t>
      </w:r>
      <w:r w:rsidR="0047424A" w:rsidRPr="00804973">
        <w:rPr>
          <w:rFonts w:cs="Arial"/>
          <w:color w:val="000000" w:themeColor="text1"/>
          <w:sz w:val="24"/>
          <w:lang w:val="en-GB"/>
        </w:rPr>
        <w:t xml:space="preserve">such </w:t>
      </w:r>
      <w:r w:rsidRPr="00804973">
        <w:rPr>
          <w:rFonts w:cs="Arial"/>
          <w:color w:val="000000" w:themeColor="text1"/>
          <w:sz w:val="24"/>
          <w:lang w:val="en-GB"/>
        </w:rPr>
        <w:t xml:space="preserve">a common understanding of the terms, it is difficult to have fruitful </w:t>
      </w:r>
      <w:r w:rsidRPr="00804973">
        <w:rPr>
          <w:rFonts w:cs="Arial"/>
          <w:color w:val="000000" w:themeColor="text1"/>
          <w:sz w:val="24"/>
          <w:lang w:val="en-GB"/>
        </w:rPr>
        <w:lastRenderedPageBreak/>
        <w:t xml:space="preserve">and constructive debates. In addition, the fact that several actors </w:t>
      </w:r>
      <w:r w:rsidR="0047424A" w:rsidRPr="00804973">
        <w:rPr>
          <w:rFonts w:cs="Arial"/>
          <w:color w:val="000000" w:themeColor="text1"/>
          <w:sz w:val="24"/>
          <w:lang w:val="en-GB"/>
        </w:rPr>
        <w:t>appeal</w:t>
      </w:r>
      <w:r w:rsidRPr="00804973">
        <w:rPr>
          <w:rFonts w:cs="Arial"/>
          <w:color w:val="000000" w:themeColor="text1"/>
          <w:sz w:val="24"/>
          <w:lang w:val="en-GB"/>
        </w:rPr>
        <w:t xml:space="preserve"> for drugs policy changes underline the need to reach some common understanding and definitions. </w:t>
      </w:r>
    </w:p>
    <w:p w:rsidR="004377A1" w:rsidRDefault="004377A1" w:rsidP="004377A1">
      <w:pPr>
        <w:jc w:val="both"/>
        <w:rPr>
          <w:rFonts w:cs="Arial"/>
          <w:b/>
          <w:color w:val="000000" w:themeColor="text1"/>
          <w:sz w:val="24"/>
          <w:lang w:val="en-GB"/>
        </w:rPr>
      </w:pPr>
    </w:p>
    <w:p w:rsidR="00014C0E" w:rsidRPr="00014C0E" w:rsidRDefault="00014C0E" w:rsidP="00014C0E">
      <w:pPr>
        <w:pStyle w:val="Overskrift2"/>
        <w:rPr>
          <w:sz w:val="28"/>
          <w:lang w:val="en-GB"/>
        </w:rPr>
      </w:pPr>
      <w:r w:rsidRPr="00014C0E">
        <w:rPr>
          <w:sz w:val="28"/>
          <w:lang w:val="en-GB"/>
        </w:rPr>
        <w:t>Evaluation of drug policies</w:t>
      </w:r>
    </w:p>
    <w:p w:rsidR="00A61DD9" w:rsidRDefault="00A61DD9" w:rsidP="00A61DD9">
      <w:pPr>
        <w:jc w:val="both"/>
        <w:rPr>
          <w:rFonts w:cs="Arial"/>
          <w:b/>
          <w:color w:val="000000" w:themeColor="text1"/>
          <w:sz w:val="24"/>
          <w:lang w:val="en-GB"/>
        </w:rPr>
      </w:pPr>
      <w:r>
        <w:rPr>
          <w:rFonts w:cs="Arial"/>
          <w:b/>
          <w:color w:val="000000" w:themeColor="text1"/>
          <w:sz w:val="24"/>
          <w:lang w:val="en-GB"/>
        </w:rPr>
        <w:t xml:space="preserve">A special feature of drug policy is that the stated aims, reduction in drug use and drug related harms, </w:t>
      </w:r>
      <w:r w:rsidR="00BA24CC">
        <w:rPr>
          <w:rFonts w:cs="Arial"/>
          <w:b/>
          <w:color w:val="000000" w:themeColor="text1"/>
          <w:sz w:val="24"/>
          <w:lang w:val="en-GB"/>
        </w:rPr>
        <w:t>are</w:t>
      </w:r>
      <w:r>
        <w:rPr>
          <w:rFonts w:cs="Arial"/>
          <w:b/>
          <w:color w:val="000000" w:themeColor="text1"/>
          <w:sz w:val="24"/>
          <w:lang w:val="en-GB"/>
        </w:rPr>
        <w:t xml:space="preserve"> not readily </w:t>
      </w:r>
      <w:r w:rsidR="00BA24CC">
        <w:rPr>
          <w:rFonts w:cs="Arial"/>
          <w:b/>
          <w:color w:val="000000" w:themeColor="text1"/>
          <w:sz w:val="24"/>
          <w:lang w:val="en-GB"/>
        </w:rPr>
        <w:t xml:space="preserve">observable. At best, one can only try to estimate the counterfactual, i.e. what would the use and harms have been without the current policy measures. This means that quantifications of </w:t>
      </w:r>
      <w:r w:rsidR="00A2386E">
        <w:rPr>
          <w:rFonts w:cs="Arial"/>
          <w:b/>
          <w:color w:val="000000" w:themeColor="text1"/>
          <w:sz w:val="24"/>
          <w:lang w:val="en-GB"/>
        </w:rPr>
        <w:t xml:space="preserve">the </w:t>
      </w:r>
      <w:r w:rsidR="00BA24CC">
        <w:rPr>
          <w:rFonts w:cs="Arial"/>
          <w:b/>
          <w:color w:val="000000" w:themeColor="text1"/>
          <w:sz w:val="24"/>
          <w:lang w:val="en-GB"/>
        </w:rPr>
        <w:t xml:space="preserve">policy “benefits” </w:t>
      </w:r>
      <w:r w:rsidR="00A2386E">
        <w:rPr>
          <w:rFonts w:cs="Arial"/>
          <w:b/>
          <w:color w:val="000000" w:themeColor="text1"/>
          <w:sz w:val="24"/>
          <w:lang w:val="en-GB"/>
        </w:rPr>
        <w:t>are</w:t>
      </w:r>
      <w:r w:rsidR="00BA24CC">
        <w:rPr>
          <w:rFonts w:cs="Arial"/>
          <w:b/>
          <w:color w:val="000000" w:themeColor="text1"/>
          <w:sz w:val="24"/>
          <w:lang w:val="en-GB"/>
        </w:rPr>
        <w:t xml:space="preserve"> </w:t>
      </w:r>
      <w:r w:rsidR="00A2386E">
        <w:rPr>
          <w:rFonts w:cs="Arial"/>
          <w:b/>
          <w:color w:val="000000" w:themeColor="text1"/>
          <w:sz w:val="24"/>
          <w:lang w:val="en-GB"/>
        </w:rPr>
        <w:t xml:space="preserve">more or less lacking.  </w:t>
      </w:r>
      <w:r w:rsidR="00C7258A">
        <w:rPr>
          <w:rFonts w:cs="Arial"/>
          <w:b/>
          <w:color w:val="000000" w:themeColor="text1"/>
          <w:sz w:val="24"/>
          <w:lang w:val="en-GB"/>
        </w:rPr>
        <w:t>T</w:t>
      </w:r>
      <w:r w:rsidR="00EA4A47">
        <w:rPr>
          <w:rFonts w:cs="Arial"/>
          <w:b/>
          <w:color w:val="000000" w:themeColor="text1"/>
          <w:sz w:val="24"/>
          <w:lang w:val="en-GB"/>
        </w:rPr>
        <w:t>here are</w:t>
      </w:r>
      <w:r w:rsidR="00C7258A">
        <w:rPr>
          <w:rFonts w:cs="Arial"/>
          <w:b/>
          <w:color w:val="000000" w:themeColor="text1"/>
          <w:sz w:val="24"/>
          <w:lang w:val="en-GB"/>
        </w:rPr>
        <w:t xml:space="preserve">, however, </w:t>
      </w:r>
      <w:r w:rsidR="00EA4A47">
        <w:rPr>
          <w:rFonts w:cs="Arial"/>
          <w:b/>
          <w:color w:val="000000" w:themeColor="text1"/>
          <w:sz w:val="24"/>
          <w:lang w:val="en-GB"/>
        </w:rPr>
        <w:t xml:space="preserve">also </w:t>
      </w:r>
      <w:r w:rsidR="00C7258A">
        <w:rPr>
          <w:rFonts w:cs="Arial"/>
          <w:b/>
          <w:color w:val="000000" w:themeColor="text1"/>
          <w:sz w:val="24"/>
          <w:lang w:val="en-GB"/>
        </w:rPr>
        <w:t xml:space="preserve">extensive </w:t>
      </w:r>
      <w:r w:rsidR="00EA4A47">
        <w:rPr>
          <w:rFonts w:cs="Arial"/>
          <w:b/>
          <w:color w:val="000000" w:themeColor="text1"/>
          <w:sz w:val="24"/>
          <w:lang w:val="en-GB"/>
        </w:rPr>
        <w:t xml:space="preserve">difficulties with </w:t>
      </w:r>
      <w:r w:rsidR="00C7258A">
        <w:rPr>
          <w:rFonts w:cs="Arial"/>
          <w:b/>
          <w:color w:val="000000" w:themeColor="text1"/>
          <w:sz w:val="24"/>
          <w:lang w:val="en-GB"/>
        </w:rPr>
        <w:t xml:space="preserve">the </w:t>
      </w:r>
      <w:r w:rsidR="00EA4A47">
        <w:rPr>
          <w:rFonts w:cs="Arial"/>
          <w:b/>
          <w:color w:val="000000" w:themeColor="text1"/>
          <w:sz w:val="24"/>
          <w:lang w:val="en-GB"/>
        </w:rPr>
        <w:t>quantif</w:t>
      </w:r>
      <w:r w:rsidR="00C7258A">
        <w:rPr>
          <w:rFonts w:cs="Arial"/>
          <w:b/>
          <w:color w:val="000000" w:themeColor="text1"/>
          <w:sz w:val="24"/>
          <w:lang w:val="en-GB"/>
        </w:rPr>
        <w:t>ication</w:t>
      </w:r>
      <w:r w:rsidR="00A23AD2">
        <w:rPr>
          <w:rFonts w:cs="Arial"/>
          <w:b/>
          <w:color w:val="000000" w:themeColor="text1"/>
          <w:sz w:val="24"/>
          <w:lang w:val="en-GB"/>
        </w:rPr>
        <w:t xml:space="preserve"> of</w:t>
      </w:r>
      <w:r w:rsidR="00EA4A47">
        <w:rPr>
          <w:rFonts w:cs="Arial"/>
          <w:b/>
          <w:color w:val="000000" w:themeColor="text1"/>
          <w:sz w:val="24"/>
          <w:lang w:val="en-GB"/>
        </w:rPr>
        <w:t xml:space="preserve"> </w:t>
      </w:r>
      <w:r w:rsidR="00BA24CC">
        <w:rPr>
          <w:rFonts w:cs="Arial"/>
          <w:b/>
          <w:color w:val="000000" w:themeColor="text1"/>
          <w:sz w:val="24"/>
          <w:lang w:val="en-GB"/>
        </w:rPr>
        <w:t>costs</w:t>
      </w:r>
      <w:r w:rsidR="00C7258A">
        <w:rPr>
          <w:rFonts w:cs="Arial"/>
          <w:b/>
          <w:color w:val="000000" w:themeColor="text1"/>
          <w:sz w:val="24"/>
          <w:lang w:val="en-GB"/>
        </w:rPr>
        <w:t>, indirect and intangible costs in particular</w:t>
      </w:r>
      <w:r w:rsidR="00BA24CC">
        <w:rPr>
          <w:rFonts w:cs="Arial"/>
          <w:b/>
          <w:color w:val="000000" w:themeColor="text1"/>
          <w:sz w:val="24"/>
          <w:lang w:val="en-GB"/>
        </w:rPr>
        <w:t xml:space="preserve">. </w:t>
      </w:r>
      <w:r w:rsidR="00A2386E">
        <w:rPr>
          <w:rFonts w:cs="Arial"/>
          <w:b/>
          <w:color w:val="000000" w:themeColor="text1"/>
          <w:sz w:val="24"/>
          <w:lang w:val="en-GB"/>
        </w:rPr>
        <w:t xml:space="preserve">Direct costs are defined as.., </w:t>
      </w:r>
      <w:proofErr w:type="gramStart"/>
      <w:r w:rsidR="00A2386E">
        <w:rPr>
          <w:rFonts w:cs="Arial"/>
          <w:b/>
          <w:color w:val="000000" w:themeColor="text1"/>
          <w:sz w:val="24"/>
          <w:lang w:val="en-GB"/>
        </w:rPr>
        <w:t>indirect costs.., intangible costs</w:t>
      </w:r>
      <w:proofErr w:type="gramEnd"/>
      <w:r w:rsidR="00A2386E">
        <w:rPr>
          <w:rFonts w:cs="Arial"/>
          <w:b/>
          <w:color w:val="000000" w:themeColor="text1"/>
          <w:sz w:val="24"/>
          <w:lang w:val="en-GB"/>
        </w:rPr>
        <w:t>…</w:t>
      </w:r>
    </w:p>
    <w:p w:rsidR="00A2386E" w:rsidRPr="00A2386E" w:rsidRDefault="00A2386E" w:rsidP="00A61DD9">
      <w:pPr>
        <w:jc w:val="both"/>
        <w:rPr>
          <w:rFonts w:cs="Arial"/>
          <w:b/>
          <w:i/>
          <w:color w:val="000000" w:themeColor="text1"/>
          <w:sz w:val="24"/>
          <w:lang w:val="en-GB"/>
        </w:rPr>
      </w:pPr>
      <w:r w:rsidRPr="00A2386E">
        <w:rPr>
          <w:rFonts w:cs="Arial"/>
          <w:b/>
          <w:i/>
          <w:color w:val="000000" w:themeColor="text1"/>
          <w:sz w:val="24"/>
          <w:lang w:val="en-GB"/>
        </w:rPr>
        <w:t xml:space="preserve">NOTE: what economists define as “indirect costs” and “indirect benefits” are by others often called unintended effects. </w:t>
      </w:r>
    </w:p>
    <w:p w:rsidR="00A23AD2" w:rsidRDefault="00014C0E" w:rsidP="004377A1">
      <w:pPr>
        <w:jc w:val="both"/>
        <w:rPr>
          <w:rFonts w:cs="Arial"/>
          <w:color w:val="000000" w:themeColor="text1"/>
          <w:sz w:val="24"/>
          <w:lang w:val="en-GB"/>
        </w:rPr>
      </w:pPr>
      <w:r>
        <w:rPr>
          <w:rFonts w:cs="Arial"/>
          <w:color w:val="000000" w:themeColor="text1"/>
          <w:sz w:val="24"/>
          <w:lang w:val="en-GB"/>
        </w:rPr>
        <w:t xml:space="preserve">In every country </w:t>
      </w:r>
      <w:r w:rsidR="00EA4A47">
        <w:rPr>
          <w:rFonts w:cs="Arial"/>
          <w:color w:val="000000" w:themeColor="text1"/>
          <w:sz w:val="24"/>
          <w:lang w:val="en-GB"/>
        </w:rPr>
        <w:t xml:space="preserve">a substantial amount of resources is </w:t>
      </w:r>
      <w:r>
        <w:rPr>
          <w:rFonts w:cs="Arial"/>
          <w:color w:val="000000" w:themeColor="text1"/>
          <w:sz w:val="24"/>
          <w:lang w:val="en-GB"/>
        </w:rPr>
        <w:t xml:space="preserve">allocated to the drug policy field. To optimize the use of these resources, one should ideally conduct a cost-benefit analysis of each of its main areas </w:t>
      </w:r>
      <w:r w:rsidR="00EA4A47">
        <w:rPr>
          <w:rFonts w:cs="Arial"/>
          <w:color w:val="000000" w:themeColor="text1"/>
          <w:sz w:val="24"/>
          <w:lang w:val="en-GB"/>
        </w:rPr>
        <w:t xml:space="preserve">of drug policy </w:t>
      </w:r>
      <w:r>
        <w:rPr>
          <w:rFonts w:cs="Arial"/>
          <w:color w:val="000000" w:themeColor="text1"/>
          <w:sz w:val="24"/>
          <w:lang w:val="en-GB"/>
        </w:rPr>
        <w:t xml:space="preserve">and reallocate resources to the area that </w:t>
      </w:r>
      <w:proofErr w:type="spellStart"/>
      <w:r>
        <w:rPr>
          <w:rFonts w:cs="Arial"/>
          <w:color w:val="000000" w:themeColor="text1"/>
          <w:sz w:val="24"/>
          <w:lang w:val="en-GB"/>
        </w:rPr>
        <w:t>provid</w:t>
      </w:r>
      <w:r w:rsidR="00EA4A47">
        <w:rPr>
          <w:rFonts w:cs="Arial"/>
          <w:color w:val="000000" w:themeColor="text1"/>
          <w:sz w:val="24"/>
          <w:lang w:val="en-GB"/>
        </w:rPr>
        <w:t>s</w:t>
      </w:r>
      <w:proofErr w:type="spellEnd"/>
      <w:r>
        <w:rPr>
          <w:rFonts w:cs="Arial"/>
          <w:color w:val="000000" w:themeColor="text1"/>
          <w:sz w:val="24"/>
          <w:lang w:val="en-GB"/>
        </w:rPr>
        <w:t xml:space="preserve"> most benefits to society per unit of </w:t>
      </w:r>
      <w:r w:rsidR="00EA4A47">
        <w:rPr>
          <w:rFonts w:cs="Arial"/>
          <w:color w:val="000000" w:themeColor="text1"/>
          <w:sz w:val="24"/>
          <w:lang w:val="en-GB"/>
        </w:rPr>
        <w:t>costs</w:t>
      </w:r>
      <w:r>
        <w:rPr>
          <w:rFonts w:cs="Arial"/>
          <w:color w:val="000000" w:themeColor="text1"/>
          <w:sz w:val="24"/>
          <w:lang w:val="en-GB"/>
        </w:rPr>
        <w:t xml:space="preserve">. That would imply to conduct an analysis of prevention, treatment, drug control and harm reduction separately, and then reallocate resources between them. A cost-benefit analysis </w:t>
      </w:r>
      <w:r w:rsidR="00C7258A">
        <w:rPr>
          <w:rFonts w:cs="Arial"/>
          <w:color w:val="000000" w:themeColor="text1"/>
          <w:sz w:val="24"/>
          <w:lang w:val="en-GB"/>
        </w:rPr>
        <w:t xml:space="preserve">systematically compare all costs and benefits of a policy to determine whether there is a positive net benefit (benefits outweigh the costs). It can also compare different policy options </w:t>
      </w:r>
      <w:r w:rsidR="00A23AD2">
        <w:rPr>
          <w:rFonts w:cs="Arial"/>
          <w:color w:val="000000" w:themeColor="text1"/>
          <w:sz w:val="24"/>
          <w:lang w:val="en-GB"/>
        </w:rPr>
        <w:t xml:space="preserve">and </w:t>
      </w:r>
      <w:r w:rsidR="00A23AD2">
        <w:rPr>
          <w:rFonts w:cs="Arial"/>
          <w:color w:val="000000" w:themeColor="text1"/>
          <w:sz w:val="24"/>
          <w:lang w:val="en-GB"/>
        </w:rPr>
        <w:t xml:space="preserve">evaluate the effectiveness of </w:t>
      </w:r>
      <w:r w:rsidR="00A23AD2">
        <w:rPr>
          <w:rFonts w:cs="Arial"/>
          <w:color w:val="000000" w:themeColor="text1"/>
          <w:sz w:val="24"/>
          <w:lang w:val="en-GB"/>
        </w:rPr>
        <w:t xml:space="preserve">separate </w:t>
      </w:r>
      <w:r w:rsidR="00C7258A">
        <w:rPr>
          <w:rFonts w:cs="Arial"/>
          <w:color w:val="000000" w:themeColor="text1"/>
          <w:sz w:val="24"/>
          <w:lang w:val="en-GB"/>
        </w:rPr>
        <w:t>parts of a comprehensive policy</w:t>
      </w:r>
      <w:r w:rsidR="00A23AD2">
        <w:rPr>
          <w:rFonts w:cs="Arial"/>
          <w:color w:val="000000" w:themeColor="text1"/>
          <w:sz w:val="24"/>
          <w:lang w:val="en-GB"/>
        </w:rPr>
        <w:t>.</w:t>
      </w:r>
    </w:p>
    <w:p w:rsidR="00014C0E" w:rsidRDefault="00EA4A47" w:rsidP="004377A1">
      <w:pPr>
        <w:jc w:val="both"/>
        <w:rPr>
          <w:rFonts w:cs="Arial"/>
          <w:color w:val="000000" w:themeColor="text1"/>
          <w:sz w:val="24"/>
          <w:lang w:val="en-GB"/>
        </w:rPr>
      </w:pPr>
      <w:r>
        <w:rPr>
          <w:rFonts w:cs="Arial"/>
          <w:color w:val="000000" w:themeColor="text1"/>
          <w:sz w:val="24"/>
          <w:lang w:val="en-GB"/>
        </w:rPr>
        <w:t>“</w:t>
      </w:r>
      <w:r w:rsidR="00A61DD9">
        <w:rPr>
          <w:rFonts w:cs="Arial"/>
          <w:color w:val="000000" w:themeColor="text1"/>
          <w:sz w:val="24"/>
          <w:lang w:val="en-GB"/>
        </w:rPr>
        <w:t>Costs</w:t>
      </w:r>
      <w:r>
        <w:rPr>
          <w:rFonts w:cs="Arial"/>
          <w:color w:val="000000" w:themeColor="text1"/>
          <w:sz w:val="24"/>
          <w:lang w:val="en-GB"/>
        </w:rPr>
        <w:t xml:space="preserve">” in a cost-benefit analysis usually </w:t>
      </w:r>
      <w:r w:rsidR="00A61DD9">
        <w:rPr>
          <w:rFonts w:cs="Arial"/>
          <w:color w:val="000000" w:themeColor="text1"/>
          <w:sz w:val="24"/>
          <w:lang w:val="en-GB"/>
        </w:rPr>
        <w:t>include…</w:t>
      </w:r>
    </w:p>
    <w:p w:rsidR="00A61DD9" w:rsidRPr="00014C0E" w:rsidRDefault="00EA4A47" w:rsidP="004377A1">
      <w:pPr>
        <w:jc w:val="both"/>
        <w:rPr>
          <w:rFonts w:cs="Arial"/>
          <w:color w:val="000000" w:themeColor="text1"/>
          <w:sz w:val="24"/>
          <w:lang w:val="en-GB"/>
        </w:rPr>
      </w:pPr>
      <w:r>
        <w:rPr>
          <w:rFonts w:cs="Arial"/>
          <w:color w:val="000000" w:themeColor="text1"/>
          <w:sz w:val="24"/>
          <w:lang w:val="en-GB"/>
        </w:rPr>
        <w:t>“</w:t>
      </w:r>
      <w:r w:rsidR="00A61DD9">
        <w:rPr>
          <w:rFonts w:cs="Arial"/>
          <w:color w:val="000000" w:themeColor="text1"/>
          <w:sz w:val="24"/>
          <w:lang w:val="en-GB"/>
        </w:rPr>
        <w:t>Benefits</w:t>
      </w:r>
      <w:r>
        <w:rPr>
          <w:rFonts w:cs="Arial"/>
          <w:color w:val="000000" w:themeColor="text1"/>
          <w:sz w:val="24"/>
          <w:lang w:val="en-GB"/>
        </w:rPr>
        <w:t>”</w:t>
      </w:r>
      <w:r w:rsidR="00A61DD9">
        <w:rPr>
          <w:rFonts w:cs="Arial"/>
          <w:color w:val="000000" w:themeColor="text1"/>
          <w:sz w:val="24"/>
          <w:lang w:val="en-GB"/>
        </w:rPr>
        <w:t xml:space="preserve"> include</w:t>
      </w:r>
      <w:proofErr w:type="gramStart"/>
      <w:r w:rsidR="00A61DD9">
        <w:rPr>
          <w:rFonts w:cs="Arial"/>
          <w:color w:val="000000" w:themeColor="text1"/>
          <w:sz w:val="24"/>
          <w:lang w:val="en-GB"/>
        </w:rPr>
        <w:t>..</w:t>
      </w:r>
      <w:proofErr w:type="gramEnd"/>
    </w:p>
    <w:p w:rsidR="00EA4A47" w:rsidRDefault="00EA4A47" w:rsidP="004377A1">
      <w:pPr>
        <w:jc w:val="both"/>
        <w:rPr>
          <w:rFonts w:cs="Arial"/>
          <w:color w:val="000000" w:themeColor="text1"/>
          <w:sz w:val="24"/>
          <w:lang w:val="en-GB"/>
        </w:rPr>
      </w:pPr>
    </w:p>
    <w:p w:rsidR="00EA4A47" w:rsidRPr="00EA4A47" w:rsidRDefault="00EA4A47" w:rsidP="004377A1">
      <w:pPr>
        <w:jc w:val="both"/>
        <w:rPr>
          <w:rFonts w:cs="Arial"/>
          <w:color w:val="000000" w:themeColor="text1"/>
          <w:sz w:val="24"/>
          <w:lang w:val="en-GB"/>
        </w:rPr>
      </w:pPr>
      <w:r>
        <w:rPr>
          <w:rFonts w:cs="Arial"/>
          <w:color w:val="000000" w:themeColor="text1"/>
          <w:sz w:val="24"/>
          <w:lang w:val="en-GB"/>
        </w:rPr>
        <w:t>For the drug control policy area</w:t>
      </w:r>
      <w:r w:rsidR="00A23AD2">
        <w:rPr>
          <w:rFonts w:cs="Arial"/>
          <w:color w:val="000000" w:themeColor="text1"/>
          <w:sz w:val="24"/>
          <w:lang w:val="en-GB"/>
        </w:rPr>
        <w:t>,</w:t>
      </w:r>
      <w:r>
        <w:rPr>
          <w:rFonts w:cs="Arial"/>
          <w:color w:val="000000" w:themeColor="text1"/>
          <w:sz w:val="24"/>
          <w:lang w:val="en-GB"/>
        </w:rPr>
        <w:t xml:space="preserve"> a cost-benefit analysis could </w:t>
      </w:r>
      <w:r w:rsidR="00A23AD2">
        <w:rPr>
          <w:rFonts w:cs="Arial"/>
          <w:color w:val="000000" w:themeColor="text1"/>
          <w:sz w:val="24"/>
          <w:lang w:val="en-GB"/>
        </w:rPr>
        <w:t xml:space="preserve">explicitly </w:t>
      </w:r>
      <w:r w:rsidR="00A23AD2">
        <w:rPr>
          <w:rFonts w:cs="Arial"/>
          <w:color w:val="000000" w:themeColor="text1"/>
          <w:sz w:val="24"/>
          <w:lang w:val="en-GB"/>
        </w:rPr>
        <w:t xml:space="preserve">have </w:t>
      </w:r>
      <w:r w:rsidR="00A23AD2">
        <w:rPr>
          <w:rFonts w:cs="Arial"/>
          <w:color w:val="000000" w:themeColor="text1"/>
          <w:sz w:val="24"/>
          <w:lang w:val="en-GB"/>
        </w:rPr>
        <w:t>taken all the</w:t>
      </w:r>
      <w:r w:rsidR="00C7258A">
        <w:rPr>
          <w:rFonts w:cs="Arial"/>
          <w:color w:val="000000" w:themeColor="text1"/>
          <w:sz w:val="24"/>
          <w:lang w:val="en-GB"/>
        </w:rPr>
        <w:t xml:space="preserve"> </w:t>
      </w:r>
      <w:r w:rsidR="00A23AD2">
        <w:rPr>
          <w:rFonts w:cs="Arial"/>
          <w:color w:val="000000" w:themeColor="text1"/>
          <w:sz w:val="24"/>
          <w:lang w:val="en-GB"/>
        </w:rPr>
        <w:t xml:space="preserve">costs, including </w:t>
      </w:r>
      <w:r w:rsidR="00C7258A">
        <w:rPr>
          <w:rFonts w:cs="Arial"/>
          <w:color w:val="000000" w:themeColor="text1"/>
          <w:sz w:val="24"/>
          <w:lang w:val="en-GB"/>
        </w:rPr>
        <w:t>unintended costs or adverse effects of the policy</w:t>
      </w:r>
      <w:r w:rsidR="00A23AD2">
        <w:rPr>
          <w:rFonts w:cs="Arial"/>
          <w:color w:val="000000" w:themeColor="text1"/>
          <w:sz w:val="24"/>
          <w:lang w:val="en-GB"/>
        </w:rPr>
        <w:t xml:space="preserve">, into account when evaluating whether </w:t>
      </w:r>
      <w:r w:rsidR="00C7258A">
        <w:rPr>
          <w:rFonts w:cs="Arial"/>
          <w:color w:val="000000" w:themeColor="text1"/>
          <w:sz w:val="24"/>
          <w:lang w:val="en-GB"/>
        </w:rPr>
        <w:t>the</w:t>
      </w:r>
      <w:r w:rsidR="00A23AD2">
        <w:rPr>
          <w:rFonts w:cs="Arial"/>
          <w:color w:val="000000" w:themeColor="text1"/>
          <w:sz w:val="24"/>
          <w:lang w:val="en-GB"/>
        </w:rPr>
        <w:t xml:space="preserve"> policy provided a net</w:t>
      </w:r>
      <w:r w:rsidR="00C7258A">
        <w:rPr>
          <w:rFonts w:cs="Arial"/>
          <w:color w:val="000000" w:themeColor="text1"/>
          <w:sz w:val="24"/>
          <w:lang w:val="en-GB"/>
        </w:rPr>
        <w:t xml:space="preserve"> benefit</w:t>
      </w:r>
      <w:r w:rsidR="00A23AD2">
        <w:rPr>
          <w:rFonts w:cs="Arial"/>
          <w:color w:val="000000" w:themeColor="text1"/>
          <w:sz w:val="24"/>
          <w:lang w:val="en-GB"/>
        </w:rPr>
        <w:t xml:space="preserve"> to society.</w:t>
      </w:r>
      <w:r w:rsidR="00C7258A">
        <w:rPr>
          <w:rFonts w:cs="Arial"/>
          <w:color w:val="000000" w:themeColor="text1"/>
          <w:sz w:val="24"/>
          <w:lang w:val="en-GB"/>
        </w:rPr>
        <w:t xml:space="preserve"> </w:t>
      </w:r>
      <w:r w:rsidR="00A23AD2">
        <w:rPr>
          <w:rFonts w:cs="Arial"/>
          <w:color w:val="000000" w:themeColor="text1"/>
          <w:sz w:val="24"/>
          <w:lang w:val="en-GB"/>
        </w:rPr>
        <w:t>Unfortunately, g</w:t>
      </w:r>
      <w:r>
        <w:rPr>
          <w:rFonts w:cs="Arial"/>
          <w:color w:val="000000" w:themeColor="text1"/>
          <w:sz w:val="24"/>
          <w:lang w:val="en-GB"/>
        </w:rPr>
        <w:t xml:space="preserve">iven </w:t>
      </w:r>
      <w:r w:rsidR="00A23AD2">
        <w:rPr>
          <w:rFonts w:cs="Arial"/>
          <w:color w:val="000000" w:themeColor="text1"/>
          <w:sz w:val="24"/>
          <w:lang w:val="en-GB"/>
        </w:rPr>
        <w:t>the above mentioned challenges with quantifying both benefits and costs</w:t>
      </w:r>
      <w:r>
        <w:rPr>
          <w:rFonts w:cs="Arial"/>
          <w:color w:val="000000" w:themeColor="text1"/>
          <w:sz w:val="24"/>
          <w:lang w:val="en-GB"/>
        </w:rPr>
        <w:t xml:space="preserve">, a regular cost-benefit analysis is not possible to conduct. </w:t>
      </w:r>
      <w:r w:rsidR="00F429FB">
        <w:rPr>
          <w:rFonts w:cs="Arial"/>
          <w:color w:val="000000" w:themeColor="text1"/>
          <w:sz w:val="24"/>
          <w:lang w:val="en-GB"/>
        </w:rPr>
        <w:t>However, even without an extensive and theoretically correct quantification of every element, a better understanding of the different parts would be very useful. T</w:t>
      </w:r>
      <w:r w:rsidR="00A23AD2">
        <w:rPr>
          <w:rFonts w:cs="Arial"/>
          <w:color w:val="000000" w:themeColor="text1"/>
          <w:sz w:val="24"/>
          <w:lang w:val="en-GB"/>
        </w:rPr>
        <w:t xml:space="preserve">his report </w:t>
      </w:r>
      <w:r w:rsidR="00F429FB">
        <w:rPr>
          <w:rFonts w:cs="Arial"/>
          <w:color w:val="000000" w:themeColor="text1"/>
          <w:sz w:val="24"/>
          <w:lang w:val="en-GB"/>
        </w:rPr>
        <w:t>will take a first step towards such a systematic analysis by examining the public expenditure and the unintended consequences</w:t>
      </w:r>
      <w:r w:rsidR="00F429FB" w:rsidRPr="00F429FB">
        <w:rPr>
          <w:rFonts w:cs="Arial"/>
          <w:color w:val="000000" w:themeColor="text1"/>
          <w:sz w:val="24"/>
          <w:lang w:val="en-GB"/>
        </w:rPr>
        <w:t xml:space="preserve"> </w:t>
      </w:r>
      <w:r w:rsidR="00F429FB">
        <w:rPr>
          <w:rFonts w:cs="Arial"/>
          <w:color w:val="000000" w:themeColor="text1"/>
          <w:sz w:val="24"/>
          <w:lang w:val="en-GB"/>
        </w:rPr>
        <w:t>of the cost drug control policy</w:t>
      </w:r>
      <w:r w:rsidR="00F429FB">
        <w:rPr>
          <w:rFonts w:cs="Arial"/>
          <w:color w:val="000000" w:themeColor="text1"/>
          <w:sz w:val="24"/>
          <w:lang w:val="en-GB"/>
        </w:rPr>
        <w:t xml:space="preserve">.  </w:t>
      </w:r>
    </w:p>
    <w:p w:rsidR="00A2386E" w:rsidRPr="00A2386E" w:rsidRDefault="00A2386E" w:rsidP="004377A1">
      <w:pPr>
        <w:jc w:val="both"/>
        <w:rPr>
          <w:rFonts w:cs="Arial"/>
          <w:color w:val="000000" w:themeColor="text1"/>
          <w:sz w:val="24"/>
          <w:lang w:val="en-GB"/>
        </w:rPr>
      </w:pPr>
    </w:p>
    <w:p w:rsidR="00A61DD9" w:rsidRDefault="00A61DD9" w:rsidP="004377A1">
      <w:pPr>
        <w:jc w:val="both"/>
        <w:rPr>
          <w:rFonts w:cs="Arial"/>
          <w:b/>
          <w:color w:val="000000" w:themeColor="text1"/>
          <w:sz w:val="24"/>
          <w:lang w:val="en-GB"/>
        </w:rPr>
      </w:pPr>
    </w:p>
    <w:p w:rsidR="00A61DD9" w:rsidRDefault="00A61DD9" w:rsidP="004377A1">
      <w:pPr>
        <w:jc w:val="both"/>
        <w:rPr>
          <w:rFonts w:cs="Arial"/>
          <w:b/>
          <w:color w:val="000000" w:themeColor="text1"/>
          <w:sz w:val="24"/>
          <w:lang w:val="en-GB"/>
        </w:rPr>
      </w:pPr>
    </w:p>
    <w:p w:rsidR="00A61DD9" w:rsidRPr="00804973" w:rsidRDefault="00A61DD9" w:rsidP="004377A1">
      <w:pPr>
        <w:jc w:val="both"/>
        <w:rPr>
          <w:rFonts w:cs="Arial"/>
          <w:b/>
          <w:color w:val="000000" w:themeColor="text1"/>
          <w:sz w:val="24"/>
          <w:lang w:val="en-GB"/>
        </w:rPr>
      </w:pPr>
    </w:p>
    <w:p w:rsidR="004377A1" w:rsidRPr="00804973" w:rsidRDefault="005F66AF" w:rsidP="004377A1">
      <w:pPr>
        <w:pStyle w:val="Overskrift2"/>
        <w:rPr>
          <w:sz w:val="28"/>
          <w:lang w:val="en-GB"/>
        </w:rPr>
      </w:pPr>
      <w:r w:rsidRPr="00804973">
        <w:rPr>
          <w:sz w:val="28"/>
          <w:lang w:val="en-GB"/>
        </w:rPr>
        <w:lastRenderedPageBreak/>
        <w:t>An outline of this report</w:t>
      </w:r>
    </w:p>
    <w:p w:rsidR="00892675" w:rsidRDefault="005F66AF" w:rsidP="005F66AF">
      <w:pPr>
        <w:rPr>
          <w:sz w:val="24"/>
          <w:lang w:val="en-GB"/>
        </w:rPr>
      </w:pPr>
      <w:r w:rsidRPr="00804973">
        <w:rPr>
          <w:sz w:val="24"/>
          <w:lang w:val="en-GB"/>
        </w:rPr>
        <w:t xml:space="preserve">The expert group </w:t>
      </w:r>
      <w:r w:rsidR="004A6C46">
        <w:rPr>
          <w:sz w:val="24"/>
          <w:lang w:val="en-GB"/>
        </w:rPr>
        <w:t>has</w:t>
      </w:r>
      <w:r w:rsidRPr="00804973">
        <w:rPr>
          <w:sz w:val="24"/>
          <w:lang w:val="en-GB"/>
        </w:rPr>
        <w:t xml:space="preserve"> taken the </w:t>
      </w:r>
      <w:r w:rsidR="004A6C46">
        <w:rPr>
          <w:sz w:val="24"/>
          <w:lang w:val="en-GB"/>
        </w:rPr>
        <w:t>many different drug control regimes</w:t>
      </w:r>
      <w:r w:rsidRPr="00804973">
        <w:rPr>
          <w:sz w:val="24"/>
          <w:lang w:val="en-GB"/>
        </w:rPr>
        <w:t xml:space="preserve"> as a point of departure, </w:t>
      </w:r>
      <w:r w:rsidR="004A6C46">
        <w:rPr>
          <w:sz w:val="24"/>
          <w:lang w:val="en-GB"/>
        </w:rPr>
        <w:t>without an</w:t>
      </w:r>
      <w:r w:rsidR="00EA77DC" w:rsidRPr="00804973">
        <w:rPr>
          <w:sz w:val="24"/>
          <w:lang w:val="en-GB"/>
        </w:rPr>
        <w:t xml:space="preserve"> </w:t>
      </w:r>
      <w:r w:rsidR="00E75F4C">
        <w:rPr>
          <w:sz w:val="24"/>
          <w:lang w:val="en-GB"/>
        </w:rPr>
        <w:t>inten</w:t>
      </w:r>
      <w:r w:rsidR="004A6C46">
        <w:rPr>
          <w:sz w:val="24"/>
          <w:lang w:val="en-GB"/>
        </w:rPr>
        <w:t>tion</w:t>
      </w:r>
      <w:r w:rsidR="00EA77DC" w:rsidRPr="00804973">
        <w:rPr>
          <w:sz w:val="24"/>
          <w:lang w:val="en-GB"/>
        </w:rPr>
        <w:t xml:space="preserve"> to</w:t>
      </w:r>
      <w:r w:rsidRPr="00804973">
        <w:rPr>
          <w:sz w:val="24"/>
          <w:lang w:val="en-GB"/>
        </w:rPr>
        <w:t xml:space="preserve"> </w:t>
      </w:r>
      <w:r w:rsidR="00804973">
        <w:rPr>
          <w:sz w:val="24"/>
          <w:lang w:val="en-GB"/>
        </w:rPr>
        <w:t xml:space="preserve">assess or </w:t>
      </w:r>
      <w:r w:rsidRPr="00804973">
        <w:rPr>
          <w:sz w:val="24"/>
          <w:lang w:val="en-GB"/>
        </w:rPr>
        <w:t xml:space="preserve">evaluate </w:t>
      </w:r>
      <w:r w:rsidR="004A6C46">
        <w:rPr>
          <w:sz w:val="24"/>
          <w:lang w:val="en-GB"/>
        </w:rPr>
        <w:t>the</w:t>
      </w:r>
      <w:r w:rsidRPr="00804973">
        <w:rPr>
          <w:sz w:val="24"/>
          <w:lang w:val="en-GB"/>
        </w:rPr>
        <w:t xml:space="preserve"> policy objectives. </w:t>
      </w:r>
      <w:r w:rsidR="00E75F4C">
        <w:rPr>
          <w:sz w:val="24"/>
          <w:lang w:val="en-GB"/>
        </w:rPr>
        <w:t>What we aim to do</w:t>
      </w:r>
      <w:r w:rsidR="00892675">
        <w:rPr>
          <w:sz w:val="24"/>
          <w:lang w:val="en-GB"/>
        </w:rPr>
        <w:t>, however,</w:t>
      </w:r>
      <w:r w:rsidR="00E75F4C">
        <w:rPr>
          <w:sz w:val="24"/>
          <w:lang w:val="en-GB"/>
        </w:rPr>
        <w:t xml:space="preserve"> is to analyse the cost and effects of different drug control regimes to highlight the consequences of the policy options. As </w:t>
      </w:r>
      <w:r w:rsidR="00892675">
        <w:rPr>
          <w:sz w:val="24"/>
          <w:lang w:val="en-GB"/>
        </w:rPr>
        <w:t>every</w:t>
      </w:r>
      <w:r w:rsidR="00E75F4C">
        <w:rPr>
          <w:sz w:val="24"/>
          <w:lang w:val="en-GB"/>
        </w:rPr>
        <w:t xml:space="preserve"> drug</w:t>
      </w:r>
      <w:r w:rsidR="00892675">
        <w:rPr>
          <w:sz w:val="24"/>
          <w:lang w:val="en-GB"/>
        </w:rPr>
        <w:t xml:space="preserve"> policy regime</w:t>
      </w:r>
      <w:r w:rsidR="00E75F4C">
        <w:rPr>
          <w:sz w:val="24"/>
          <w:lang w:val="en-GB"/>
        </w:rPr>
        <w:t xml:space="preserve"> can be viewed as points on a continuum from very strict regimes to very liberal ones, we will focus on a few stereotypes meant to illustrate the main </w:t>
      </w:r>
      <w:r w:rsidR="00892675">
        <w:rPr>
          <w:sz w:val="24"/>
          <w:lang w:val="en-GB"/>
        </w:rPr>
        <w:t>regimes</w:t>
      </w:r>
      <w:r w:rsidR="00E75F4C">
        <w:rPr>
          <w:sz w:val="24"/>
          <w:lang w:val="en-GB"/>
        </w:rPr>
        <w:t xml:space="preserve"> seen today. </w:t>
      </w:r>
      <w:r w:rsidR="00892675">
        <w:rPr>
          <w:sz w:val="24"/>
          <w:lang w:val="en-GB"/>
        </w:rPr>
        <w:t>(A</w:t>
      </w:r>
      <w:r w:rsidR="00892675" w:rsidRPr="00892675">
        <w:rPr>
          <w:i/>
          <w:sz w:val="24"/>
          <w:lang w:val="en-GB"/>
        </w:rPr>
        <w:t>lready here define the policy options we will focus on?</w:t>
      </w:r>
      <w:r w:rsidR="00892675">
        <w:rPr>
          <w:sz w:val="24"/>
          <w:lang w:val="en-GB"/>
        </w:rPr>
        <w:t>)</w:t>
      </w:r>
    </w:p>
    <w:p w:rsidR="00E75F4C" w:rsidRDefault="00E75F4C" w:rsidP="005F66AF">
      <w:pPr>
        <w:rPr>
          <w:sz w:val="24"/>
          <w:lang w:val="en-GB"/>
        </w:rPr>
      </w:pPr>
      <w:r>
        <w:rPr>
          <w:sz w:val="24"/>
          <w:lang w:val="en-GB"/>
        </w:rPr>
        <w:t xml:space="preserve">For every type one may consider the following:  </w:t>
      </w:r>
    </w:p>
    <w:p w:rsidR="00E75F4C" w:rsidRDefault="00E75F4C" w:rsidP="005F66AF">
      <w:pPr>
        <w:rPr>
          <w:sz w:val="24"/>
          <w:lang w:val="en-GB"/>
        </w:rPr>
      </w:pPr>
    </w:p>
    <w:p w:rsidR="005F66AF" w:rsidRPr="00E75F4C" w:rsidRDefault="00EA77DC" w:rsidP="005F66AF">
      <w:pPr>
        <w:rPr>
          <w:b/>
          <w:sz w:val="24"/>
          <w:lang w:val="en-GB"/>
        </w:rPr>
      </w:pPr>
      <w:r w:rsidRPr="00E75F4C">
        <w:rPr>
          <w:b/>
          <w:sz w:val="24"/>
          <w:lang w:val="en-GB"/>
        </w:rPr>
        <w:t xml:space="preserve">Figure 1 </w:t>
      </w:r>
    </w:p>
    <w:p w:rsidR="004377A1" w:rsidRPr="00804973" w:rsidRDefault="004377A1" w:rsidP="004377A1">
      <w:pPr>
        <w:rPr>
          <w:sz w:val="24"/>
          <w:lang w:val="en-GB"/>
        </w:rPr>
      </w:pPr>
    </w:p>
    <w:p w:rsidR="004377A1" w:rsidRPr="00804973" w:rsidRDefault="004377A1" w:rsidP="004377A1">
      <w:pPr>
        <w:jc w:val="both"/>
        <w:rPr>
          <w:rFonts w:cs="Arial"/>
          <w:color w:val="000000" w:themeColor="text1"/>
          <w:sz w:val="24"/>
          <w:lang w:val="en-GB"/>
        </w:rPr>
      </w:pPr>
      <w:r w:rsidRPr="00804973">
        <w:rPr>
          <w:noProof/>
          <w:sz w:val="24"/>
          <w:lang w:eastAsia="nb-NO"/>
        </w:rPr>
        <w:drawing>
          <wp:inline distT="0" distB="0" distL="0" distR="0" wp14:anchorId="74E7C544" wp14:editId="7A87A594">
            <wp:extent cx="5759355" cy="2415653"/>
            <wp:effectExtent l="0" t="0" r="0" b="3810"/>
            <wp:docPr id="5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970" cy="2417589"/>
                    </a:xfrm>
                    <a:prstGeom prst="rect">
                      <a:avLst/>
                    </a:prstGeom>
                    <a:noFill/>
                    <a:ln>
                      <a:noFill/>
                    </a:ln>
                    <a:effectLst/>
                    <a:extLst/>
                  </pic:spPr>
                </pic:pic>
              </a:graphicData>
            </a:graphic>
          </wp:inline>
        </w:drawing>
      </w:r>
    </w:p>
    <w:p w:rsidR="007D16DE" w:rsidRPr="00804973" w:rsidRDefault="007D16DE" w:rsidP="007D16DE">
      <w:pPr>
        <w:pStyle w:val="Overskrift2"/>
        <w:rPr>
          <w:sz w:val="28"/>
          <w:lang w:val="en-GB"/>
        </w:rPr>
      </w:pPr>
    </w:p>
    <w:p w:rsidR="009B5DA9" w:rsidRPr="00804973" w:rsidRDefault="007D16DE" w:rsidP="007D16DE">
      <w:pPr>
        <w:pStyle w:val="Overskrift2"/>
        <w:rPr>
          <w:sz w:val="28"/>
          <w:lang w:val="en-GB"/>
        </w:rPr>
      </w:pPr>
      <w:r w:rsidRPr="00804973">
        <w:rPr>
          <w:sz w:val="28"/>
          <w:lang w:val="en-GB"/>
        </w:rPr>
        <w:t>Drug control policy</w:t>
      </w:r>
    </w:p>
    <w:p w:rsidR="00C00379" w:rsidRDefault="00AD36D4" w:rsidP="00C70C0F">
      <w:pPr>
        <w:jc w:val="both"/>
        <w:rPr>
          <w:rFonts w:cs="Arial"/>
          <w:color w:val="000000" w:themeColor="text1"/>
          <w:sz w:val="24"/>
          <w:lang w:val="en-GB"/>
        </w:rPr>
      </w:pPr>
      <w:r w:rsidRPr="00804973">
        <w:rPr>
          <w:rFonts w:cs="Arial"/>
          <w:color w:val="000000" w:themeColor="text1"/>
          <w:sz w:val="24"/>
          <w:lang w:val="en-GB"/>
        </w:rPr>
        <w:t xml:space="preserve">Any drug </w:t>
      </w:r>
      <w:r w:rsidR="00804973" w:rsidRPr="00804973">
        <w:rPr>
          <w:rFonts w:cs="Arial"/>
          <w:color w:val="000000" w:themeColor="text1"/>
          <w:sz w:val="24"/>
          <w:lang w:val="en-GB"/>
        </w:rPr>
        <w:t>policy implies costs and generates</w:t>
      </w:r>
      <w:r w:rsidRPr="00804973">
        <w:rPr>
          <w:rFonts w:cs="Arial"/>
          <w:color w:val="000000" w:themeColor="text1"/>
          <w:sz w:val="24"/>
          <w:lang w:val="en-GB"/>
        </w:rPr>
        <w:t xml:space="preserve"> certain effects or outcomes. T</w:t>
      </w:r>
      <w:r w:rsidR="00C70C0F" w:rsidRPr="00804973">
        <w:rPr>
          <w:rFonts w:cs="Arial"/>
          <w:color w:val="000000" w:themeColor="text1"/>
          <w:sz w:val="24"/>
          <w:lang w:val="en-GB"/>
        </w:rPr>
        <w:t xml:space="preserve">he </w:t>
      </w:r>
      <w:r w:rsidR="00C70C0F" w:rsidRPr="00804973">
        <w:rPr>
          <w:rFonts w:cs="Arial"/>
          <w:i/>
          <w:color w:val="000000" w:themeColor="text1"/>
          <w:sz w:val="24"/>
          <w:lang w:val="en-GB"/>
        </w:rPr>
        <w:t>control costs</w:t>
      </w:r>
      <w:r w:rsidR="00C70C0F" w:rsidRPr="00804973">
        <w:rPr>
          <w:rFonts w:cs="Arial"/>
          <w:color w:val="000000" w:themeColor="text1"/>
          <w:sz w:val="24"/>
          <w:lang w:val="en-GB"/>
        </w:rPr>
        <w:t xml:space="preserve"> may include all kinds of costs related to efforts aiming at reducing or eliminating the cultivation, production and trafficking of illicit drugs, </w:t>
      </w:r>
      <w:r w:rsidR="00C70C0F" w:rsidRPr="00804973">
        <w:rPr>
          <w:rFonts w:cs="Arial"/>
          <w:sz w:val="24"/>
          <w:lang w:val="en-GB"/>
        </w:rPr>
        <w:t>as well as, the availability of drugs through balanced, integrated and evidence based approaches</w:t>
      </w:r>
      <w:r w:rsidR="00C70C0F" w:rsidRPr="00804973">
        <w:rPr>
          <w:rFonts w:cs="Arial"/>
          <w:color w:val="000000" w:themeColor="text1"/>
          <w:sz w:val="24"/>
          <w:lang w:val="en-GB"/>
        </w:rPr>
        <w:t xml:space="preserve">. </w:t>
      </w:r>
      <w:r w:rsidR="005631E5" w:rsidRPr="00804973">
        <w:rPr>
          <w:rFonts w:cs="Arial"/>
          <w:color w:val="000000" w:themeColor="text1"/>
          <w:sz w:val="24"/>
          <w:lang w:val="en-GB"/>
        </w:rPr>
        <w:t xml:space="preserve">Drug control costs </w:t>
      </w:r>
      <w:r w:rsidR="00804973">
        <w:rPr>
          <w:rFonts w:cs="Arial"/>
          <w:color w:val="000000" w:themeColor="text1"/>
          <w:sz w:val="24"/>
          <w:lang w:val="en-GB"/>
        </w:rPr>
        <w:t>comprise</w:t>
      </w:r>
      <w:r w:rsidR="005631E5" w:rsidRPr="00804973">
        <w:rPr>
          <w:rFonts w:cs="Arial"/>
          <w:color w:val="000000" w:themeColor="text1"/>
          <w:sz w:val="24"/>
          <w:lang w:val="en-GB"/>
        </w:rPr>
        <w:t xml:space="preserve"> factors like public expending on public order and safety </w:t>
      </w:r>
      <w:r w:rsidR="00800940">
        <w:rPr>
          <w:rFonts w:cs="Arial"/>
          <w:color w:val="000000" w:themeColor="text1"/>
          <w:sz w:val="24"/>
          <w:lang w:val="en-GB"/>
        </w:rPr>
        <w:t xml:space="preserve">(e.g. </w:t>
      </w:r>
      <w:r w:rsidR="00800940" w:rsidRPr="00804973">
        <w:rPr>
          <w:rFonts w:cs="Arial"/>
          <w:color w:val="000000" w:themeColor="text1"/>
          <w:sz w:val="24"/>
          <w:lang w:val="en-GB"/>
        </w:rPr>
        <w:t>budgetary expenses for the police, customs, judicial system and prisons</w:t>
      </w:r>
      <w:r w:rsidR="00800940">
        <w:rPr>
          <w:rFonts w:cs="Arial"/>
          <w:color w:val="000000" w:themeColor="text1"/>
          <w:sz w:val="24"/>
          <w:lang w:val="en-GB"/>
        </w:rPr>
        <w:t>)</w:t>
      </w:r>
      <w:r w:rsidR="009C290C">
        <w:rPr>
          <w:rFonts w:cs="Arial"/>
          <w:color w:val="000000" w:themeColor="text1"/>
          <w:sz w:val="24"/>
          <w:lang w:val="en-GB"/>
        </w:rPr>
        <w:t>. It also includes</w:t>
      </w:r>
      <w:r w:rsidR="00987572">
        <w:rPr>
          <w:rFonts w:cs="Arial"/>
          <w:color w:val="000000" w:themeColor="text1"/>
          <w:sz w:val="24"/>
          <w:lang w:val="en-GB"/>
        </w:rPr>
        <w:t xml:space="preserve"> economic</w:t>
      </w:r>
      <w:r w:rsidR="005631E5" w:rsidRPr="00804973">
        <w:rPr>
          <w:rFonts w:cs="Arial"/>
          <w:color w:val="000000" w:themeColor="text1"/>
          <w:sz w:val="24"/>
          <w:lang w:val="en-GB"/>
        </w:rPr>
        <w:t xml:space="preserve"> consequences for individual </w:t>
      </w:r>
      <w:r w:rsidR="00987572">
        <w:rPr>
          <w:rFonts w:cs="Arial"/>
          <w:color w:val="000000" w:themeColor="text1"/>
          <w:sz w:val="24"/>
          <w:lang w:val="en-GB"/>
        </w:rPr>
        <w:t xml:space="preserve">citizens </w:t>
      </w:r>
      <w:r w:rsidR="009C290C">
        <w:rPr>
          <w:rFonts w:cs="Arial"/>
          <w:color w:val="000000" w:themeColor="text1"/>
          <w:sz w:val="24"/>
          <w:lang w:val="en-GB"/>
        </w:rPr>
        <w:t>resulting from being punished still h</w:t>
      </w:r>
      <w:r w:rsidR="00E66233" w:rsidRPr="00804973">
        <w:rPr>
          <w:rFonts w:cs="Arial"/>
          <w:color w:val="000000" w:themeColor="text1"/>
          <w:sz w:val="24"/>
          <w:lang w:val="en-GB"/>
        </w:rPr>
        <w:t>ere</w:t>
      </w:r>
      <w:r w:rsidR="009C290C">
        <w:rPr>
          <w:rFonts w:cs="Arial"/>
          <w:color w:val="000000" w:themeColor="text1"/>
          <w:sz w:val="24"/>
          <w:lang w:val="en-GB"/>
        </w:rPr>
        <w:t>,</w:t>
      </w:r>
      <w:r w:rsidR="00E66233" w:rsidRPr="00804973">
        <w:rPr>
          <w:rFonts w:cs="Arial"/>
          <w:color w:val="000000" w:themeColor="text1"/>
          <w:sz w:val="24"/>
          <w:lang w:val="en-GB"/>
        </w:rPr>
        <w:t xml:space="preserve"> w</w:t>
      </w:r>
      <w:r w:rsidR="005631E5" w:rsidRPr="00804973">
        <w:rPr>
          <w:rFonts w:cs="Arial"/>
          <w:color w:val="000000" w:themeColor="text1"/>
          <w:sz w:val="24"/>
          <w:lang w:val="en-GB"/>
        </w:rPr>
        <w:t xml:space="preserve">e will focus on public expenditures only. </w:t>
      </w:r>
    </w:p>
    <w:p w:rsidR="00C00379" w:rsidRDefault="008150AC" w:rsidP="00C70C0F">
      <w:pPr>
        <w:jc w:val="both"/>
        <w:rPr>
          <w:rFonts w:cs="Arial"/>
          <w:i/>
          <w:color w:val="000000" w:themeColor="text1"/>
          <w:sz w:val="24"/>
          <w:lang w:val="en-GB"/>
        </w:rPr>
      </w:pPr>
      <w:r>
        <w:rPr>
          <w:rFonts w:cs="Arial"/>
          <w:i/>
          <w:color w:val="000000" w:themeColor="text1"/>
          <w:sz w:val="24"/>
          <w:lang w:val="en-GB"/>
        </w:rPr>
        <w:t>(</w:t>
      </w:r>
      <w:r w:rsidR="009C290C">
        <w:rPr>
          <w:rFonts w:cs="Arial"/>
          <w:i/>
          <w:color w:val="000000" w:themeColor="text1"/>
          <w:sz w:val="24"/>
          <w:lang w:val="en-GB"/>
        </w:rPr>
        <w:t>I suggest that</w:t>
      </w:r>
      <w:r w:rsidR="00C00379" w:rsidRPr="008150AC">
        <w:rPr>
          <w:rFonts w:cs="Arial"/>
          <w:i/>
          <w:color w:val="000000" w:themeColor="text1"/>
          <w:sz w:val="24"/>
          <w:lang w:val="en-GB"/>
        </w:rPr>
        <w:t xml:space="preserve"> we already here say something about why public expenditure (P.E.) is interesting and that </w:t>
      </w:r>
      <w:r w:rsidRPr="008150AC">
        <w:rPr>
          <w:rFonts w:cs="Arial"/>
          <w:i/>
          <w:color w:val="000000" w:themeColor="text1"/>
          <w:sz w:val="24"/>
          <w:lang w:val="en-GB"/>
        </w:rPr>
        <w:t xml:space="preserve">for assessing P.E. per capita </w:t>
      </w:r>
      <w:r w:rsidR="009C290C">
        <w:rPr>
          <w:rFonts w:cs="Arial"/>
          <w:i/>
          <w:color w:val="000000" w:themeColor="text1"/>
          <w:sz w:val="24"/>
          <w:lang w:val="en-GB"/>
        </w:rPr>
        <w:t xml:space="preserve">one </w:t>
      </w:r>
      <w:r w:rsidRPr="008150AC">
        <w:rPr>
          <w:rFonts w:cs="Arial"/>
          <w:i/>
          <w:color w:val="000000" w:themeColor="text1"/>
          <w:sz w:val="24"/>
          <w:lang w:val="en-GB"/>
        </w:rPr>
        <w:t xml:space="preserve">should </w:t>
      </w:r>
      <w:r w:rsidR="009C290C">
        <w:rPr>
          <w:rFonts w:cs="Arial"/>
          <w:i/>
          <w:color w:val="000000" w:themeColor="text1"/>
          <w:sz w:val="24"/>
          <w:lang w:val="en-GB"/>
        </w:rPr>
        <w:t xml:space="preserve">take </w:t>
      </w:r>
      <w:r w:rsidRPr="008150AC">
        <w:rPr>
          <w:rFonts w:cs="Arial"/>
          <w:i/>
          <w:color w:val="000000" w:themeColor="text1"/>
          <w:sz w:val="24"/>
          <w:lang w:val="en-GB"/>
        </w:rPr>
        <w:t>the size of the drug problem</w:t>
      </w:r>
      <w:r w:rsidR="009C290C">
        <w:rPr>
          <w:rFonts w:cs="Arial"/>
          <w:i/>
          <w:color w:val="000000" w:themeColor="text1"/>
          <w:sz w:val="24"/>
          <w:lang w:val="en-GB"/>
        </w:rPr>
        <w:t xml:space="preserve"> into account</w:t>
      </w:r>
      <w:r>
        <w:rPr>
          <w:rFonts w:cs="Arial"/>
          <w:i/>
          <w:color w:val="000000" w:themeColor="text1"/>
          <w:sz w:val="24"/>
          <w:lang w:val="en-GB"/>
        </w:rPr>
        <w:t>)</w:t>
      </w:r>
    </w:p>
    <w:p w:rsidR="007C7557" w:rsidRPr="007C7557" w:rsidRDefault="007C7557" w:rsidP="007C7557">
      <w:pPr>
        <w:pStyle w:val="Overskrift1"/>
        <w:rPr>
          <w:rFonts w:asciiTheme="minorHAnsi" w:hAnsiTheme="minorHAnsi"/>
          <w:color w:val="auto"/>
          <w:sz w:val="24"/>
          <w:lang w:val="en-GB"/>
        </w:rPr>
      </w:pPr>
      <w:r w:rsidRPr="007C7557">
        <w:rPr>
          <w:rFonts w:asciiTheme="minorHAnsi" w:hAnsiTheme="minorHAnsi"/>
          <w:color w:val="auto"/>
          <w:sz w:val="24"/>
          <w:lang w:val="en-GB"/>
        </w:rPr>
        <w:lastRenderedPageBreak/>
        <w:t>(</w:t>
      </w:r>
      <w:r w:rsidRPr="009C290C">
        <w:rPr>
          <w:rFonts w:asciiTheme="minorHAnsi" w:hAnsiTheme="minorHAnsi"/>
          <w:i/>
          <w:color w:val="auto"/>
          <w:sz w:val="24"/>
          <w:lang w:val="en-GB"/>
        </w:rPr>
        <w:t>Should note that the two approaches are linked: more public expenditures may imply higher individual costs</w:t>
      </w:r>
      <w:r w:rsidRPr="007C7557">
        <w:rPr>
          <w:rFonts w:asciiTheme="minorHAnsi" w:hAnsiTheme="minorHAnsi"/>
          <w:color w:val="auto"/>
          <w:sz w:val="24"/>
          <w:lang w:val="en-GB"/>
        </w:rPr>
        <w:t>)</w:t>
      </w:r>
    </w:p>
    <w:p w:rsidR="007C7557" w:rsidRPr="008150AC" w:rsidRDefault="007C7557" w:rsidP="00C70C0F">
      <w:pPr>
        <w:jc w:val="both"/>
        <w:rPr>
          <w:rFonts w:cs="Arial"/>
          <w:i/>
          <w:color w:val="000000" w:themeColor="text1"/>
          <w:sz w:val="24"/>
          <w:lang w:val="en-GB"/>
        </w:rPr>
      </w:pPr>
    </w:p>
    <w:p w:rsidR="00E75F4C" w:rsidRDefault="005631E5" w:rsidP="00C70C0F">
      <w:pPr>
        <w:jc w:val="both"/>
        <w:rPr>
          <w:rFonts w:cs="Arial"/>
          <w:color w:val="000000" w:themeColor="text1"/>
          <w:sz w:val="24"/>
          <w:lang w:val="en-GB"/>
        </w:rPr>
      </w:pPr>
      <w:r w:rsidRPr="00C00379">
        <w:rPr>
          <w:rFonts w:cs="Arial"/>
          <w:i/>
          <w:color w:val="000000" w:themeColor="text1"/>
          <w:sz w:val="24"/>
          <w:lang w:val="en-GB"/>
        </w:rPr>
        <w:t xml:space="preserve">Effects of drug control policy </w:t>
      </w:r>
      <w:r w:rsidRPr="00804973">
        <w:rPr>
          <w:rFonts w:cs="Arial"/>
          <w:color w:val="000000" w:themeColor="text1"/>
          <w:sz w:val="24"/>
          <w:lang w:val="en-GB"/>
        </w:rPr>
        <w:t xml:space="preserve">may be divided into intended and unintended consequences. Arrests are an </w:t>
      </w:r>
      <w:r w:rsidR="00E66233" w:rsidRPr="00804973">
        <w:rPr>
          <w:rFonts w:cs="Arial"/>
          <w:color w:val="000000" w:themeColor="text1"/>
          <w:sz w:val="24"/>
          <w:lang w:val="en-GB"/>
        </w:rPr>
        <w:t xml:space="preserve">example of an </w:t>
      </w:r>
      <w:r w:rsidRPr="00804973">
        <w:rPr>
          <w:rFonts w:cs="Arial"/>
          <w:color w:val="000000" w:themeColor="text1"/>
          <w:sz w:val="24"/>
          <w:lang w:val="en-GB"/>
        </w:rPr>
        <w:t>intended consequence of violation of the drug production laws</w:t>
      </w:r>
      <w:r w:rsidR="00987572">
        <w:rPr>
          <w:rFonts w:cs="Arial"/>
          <w:color w:val="000000" w:themeColor="text1"/>
          <w:sz w:val="24"/>
          <w:lang w:val="en-GB"/>
        </w:rPr>
        <w:t>,</w:t>
      </w:r>
      <w:r w:rsidRPr="00804973">
        <w:rPr>
          <w:rFonts w:cs="Arial"/>
          <w:color w:val="000000" w:themeColor="text1"/>
          <w:sz w:val="24"/>
          <w:lang w:val="en-GB"/>
        </w:rPr>
        <w:t xml:space="preserve"> while the suffering stemming from </w:t>
      </w:r>
      <w:r w:rsidR="00027B98">
        <w:rPr>
          <w:rFonts w:cs="Arial"/>
          <w:color w:val="000000" w:themeColor="text1"/>
          <w:sz w:val="24"/>
          <w:lang w:val="en-GB"/>
        </w:rPr>
        <w:t xml:space="preserve">the </w:t>
      </w:r>
      <w:r w:rsidRPr="00804973">
        <w:rPr>
          <w:rFonts w:cs="Arial"/>
          <w:color w:val="000000" w:themeColor="text1"/>
          <w:sz w:val="24"/>
          <w:lang w:val="en-GB"/>
        </w:rPr>
        <w:t xml:space="preserve">stigmatization of convicts is an unintended consequence of the drug control policy. </w:t>
      </w:r>
      <w:r w:rsidR="00DD0CE9">
        <w:rPr>
          <w:rFonts w:cs="Arial"/>
          <w:color w:val="000000" w:themeColor="text1"/>
          <w:sz w:val="24"/>
          <w:lang w:val="en-GB"/>
        </w:rPr>
        <w:t xml:space="preserve">Given the stated </w:t>
      </w:r>
      <w:r w:rsidR="00027B98">
        <w:rPr>
          <w:rFonts w:cs="Arial"/>
          <w:color w:val="000000" w:themeColor="text1"/>
          <w:sz w:val="24"/>
          <w:lang w:val="en-GB"/>
        </w:rPr>
        <w:t xml:space="preserve">policy </w:t>
      </w:r>
      <w:r w:rsidR="00DD0CE9">
        <w:rPr>
          <w:rFonts w:cs="Arial"/>
          <w:color w:val="000000" w:themeColor="text1"/>
          <w:sz w:val="24"/>
          <w:lang w:val="en-GB"/>
        </w:rPr>
        <w:t>goals and intended effects of drug control policy, it is of vital importance for the society to assess</w:t>
      </w:r>
      <w:r w:rsidR="00987572">
        <w:rPr>
          <w:rFonts w:cs="Arial"/>
          <w:color w:val="000000" w:themeColor="text1"/>
          <w:sz w:val="24"/>
          <w:lang w:val="en-GB"/>
        </w:rPr>
        <w:t xml:space="preserve"> </w:t>
      </w:r>
      <w:r w:rsidR="003503CE" w:rsidRPr="00804973">
        <w:rPr>
          <w:rFonts w:cs="Arial"/>
          <w:color w:val="000000" w:themeColor="text1"/>
          <w:sz w:val="24"/>
          <w:lang w:val="en-GB"/>
        </w:rPr>
        <w:t>the efficiency and</w:t>
      </w:r>
      <w:r w:rsidR="00E66233" w:rsidRPr="00804973">
        <w:rPr>
          <w:rFonts w:cs="Arial"/>
          <w:color w:val="000000" w:themeColor="text1"/>
          <w:sz w:val="24"/>
          <w:lang w:val="en-GB"/>
        </w:rPr>
        <w:t xml:space="preserve"> efficacy</w:t>
      </w:r>
      <w:r w:rsidR="003503CE" w:rsidRPr="00804973">
        <w:rPr>
          <w:rFonts w:cs="Arial"/>
          <w:color w:val="000000" w:themeColor="text1"/>
          <w:sz w:val="24"/>
          <w:lang w:val="en-GB"/>
        </w:rPr>
        <w:t xml:space="preserve"> of</w:t>
      </w:r>
      <w:r w:rsidR="00987572" w:rsidRPr="00987572">
        <w:rPr>
          <w:rFonts w:cs="Arial"/>
          <w:color w:val="000000" w:themeColor="text1"/>
          <w:sz w:val="24"/>
          <w:lang w:val="en-GB"/>
        </w:rPr>
        <w:t xml:space="preserve"> </w:t>
      </w:r>
      <w:r w:rsidR="00DD0CE9">
        <w:rPr>
          <w:rFonts w:cs="Arial"/>
          <w:color w:val="000000" w:themeColor="text1"/>
          <w:sz w:val="24"/>
          <w:lang w:val="en-GB"/>
        </w:rPr>
        <w:t>the chosen</w:t>
      </w:r>
      <w:r w:rsidR="00987572">
        <w:rPr>
          <w:rFonts w:cs="Arial"/>
          <w:color w:val="000000" w:themeColor="text1"/>
          <w:sz w:val="24"/>
          <w:lang w:val="en-GB"/>
        </w:rPr>
        <w:t xml:space="preserve"> control measures</w:t>
      </w:r>
      <w:r w:rsidR="00DD0CE9">
        <w:rPr>
          <w:rFonts w:cs="Arial"/>
          <w:color w:val="000000" w:themeColor="text1"/>
          <w:sz w:val="24"/>
          <w:lang w:val="en-GB"/>
        </w:rPr>
        <w:t xml:space="preserve">. </w:t>
      </w:r>
      <w:r w:rsidR="00D15951">
        <w:rPr>
          <w:rFonts w:cs="Arial"/>
          <w:color w:val="000000" w:themeColor="text1"/>
          <w:sz w:val="24"/>
          <w:lang w:val="en-GB"/>
        </w:rPr>
        <w:t>Is, f</w:t>
      </w:r>
      <w:r w:rsidR="00DD0CE9">
        <w:rPr>
          <w:rFonts w:cs="Arial"/>
          <w:color w:val="000000" w:themeColor="text1"/>
          <w:sz w:val="24"/>
          <w:lang w:val="en-GB"/>
        </w:rPr>
        <w:t>or instance, the</w:t>
      </w:r>
      <w:r w:rsidR="00D15951">
        <w:rPr>
          <w:rFonts w:cs="Arial"/>
          <w:color w:val="000000" w:themeColor="text1"/>
          <w:sz w:val="24"/>
          <w:lang w:val="en-GB"/>
        </w:rPr>
        <w:t xml:space="preserve"> current mix of control measures (resources allocated to police, customs, court system etc.) </w:t>
      </w:r>
      <w:r w:rsidR="009C770D">
        <w:rPr>
          <w:rFonts w:cs="Arial"/>
          <w:color w:val="000000" w:themeColor="text1"/>
          <w:sz w:val="24"/>
          <w:lang w:val="en-GB"/>
        </w:rPr>
        <w:t xml:space="preserve">optimal or is </w:t>
      </w:r>
      <w:r w:rsidR="00027B98">
        <w:rPr>
          <w:rFonts w:cs="Arial"/>
          <w:color w:val="000000" w:themeColor="text1"/>
          <w:sz w:val="24"/>
          <w:lang w:val="en-GB"/>
        </w:rPr>
        <w:t xml:space="preserve">today’s control measures </w:t>
      </w:r>
      <w:r w:rsidR="009C770D">
        <w:rPr>
          <w:rFonts w:cs="Arial"/>
          <w:color w:val="000000" w:themeColor="text1"/>
          <w:sz w:val="24"/>
          <w:lang w:val="en-GB"/>
        </w:rPr>
        <w:t>cost-</w:t>
      </w:r>
      <w:proofErr w:type="gramStart"/>
      <w:r w:rsidR="009C770D">
        <w:rPr>
          <w:rFonts w:cs="Arial"/>
          <w:color w:val="000000" w:themeColor="text1"/>
          <w:sz w:val="24"/>
          <w:lang w:val="en-GB"/>
        </w:rPr>
        <w:t>effective ..</w:t>
      </w:r>
      <w:proofErr w:type="gramEnd"/>
      <w:r w:rsidR="008150AC">
        <w:rPr>
          <w:rFonts w:cs="Arial"/>
          <w:color w:val="000000" w:themeColor="text1"/>
          <w:sz w:val="24"/>
          <w:lang w:val="en-GB"/>
        </w:rPr>
        <w:t>(</w:t>
      </w:r>
      <w:proofErr w:type="gramStart"/>
      <w:r w:rsidR="008150AC" w:rsidRPr="008150AC">
        <w:rPr>
          <w:rFonts w:cs="Arial"/>
          <w:i/>
          <w:color w:val="000000" w:themeColor="text1"/>
          <w:sz w:val="24"/>
          <w:lang w:val="en-GB"/>
        </w:rPr>
        <w:t>more</w:t>
      </w:r>
      <w:proofErr w:type="gramEnd"/>
      <w:r w:rsidR="008150AC" w:rsidRPr="008150AC">
        <w:rPr>
          <w:rFonts w:cs="Arial"/>
          <w:i/>
          <w:color w:val="000000" w:themeColor="text1"/>
          <w:sz w:val="24"/>
          <w:lang w:val="en-GB"/>
        </w:rPr>
        <w:t xml:space="preserve"> text is needed</w:t>
      </w:r>
      <w:r w:rsidR="008150AC">
        <w:rPr>
          <w:rFonts w:cs="Arial"/>
          <w:color w:val="000000" w:themeColor="text1"/>
          <w:sz w:val="24"/>
          <w:lang w:val="en-GB"/>
        </w:rPr>
        <w:t>).</w:t>
      </w:r>
    </w:p>
    <w:p w:rsidR="005631E5" w:rsidRPr="00804973" w:rsidRDefault="00E75F4C" w:rsidP="00C70C0F">
      <w:pPr>
        <w:jc w:val="both"/>
        <w:rPr>
          <w:rFonts w:cs="Arial"/>
          <w:color w:val="000000" w:themeColor="text1"/>
          <w:sz w:val="24"/>
          <w:lang w:val="en-GB"/>
        </w:rPr>
      </w:pPr>
      <w:r>
        <w:rPr>
          <w:rFonts w:cs="Arial"/>
          <w:color w:val="000000" w:themeColor="text1"/>
          <w:sz w:val="24"/>
          <w:lang w:val="en-GB"/>
        </w:rPr>
        <w:t>T</w:t>
      </w:r>
      <w:r w:rsidR="00E66233" w:rsidRPr="00804973">
        <w:rPr>
          <w:rFonts w:cs="Arial"/>
          <w:color w:val="000000" w:themeColor="text1"/>
          <w:sz w:val="24"/>
          <w:lang w:val="en-GB"/>
        </w:rPr>
        <w:t>he current report</w:t>
      </w:r>
      <w:r w:rsidR="00DD0CE9">
        <w:rPr>
          <w:rFonts w:cs="Arial"/>
          <w:color w:val="000000" w:themeColor="text1"/>
          <w:sz w:val="24"/>
          <w:lang w:val="en-GB"/>
        </w:rPr>
        <w:t>,</w:t>
      </w:r>
      <w:r w:rsidR="00E66233" w:rsidRPr="00804973">
        <w:rPr>
          <w:rFonts w:cs="Arial"/>
          <w:color w:val="000000" w:themeColor="text1"/>
          <w:sz w:val="24"/>
          <w:lang w:val="en-GB"/>
        </w:rPr>
        <w:t xml:space="preserve"> </w:t>
      </w:r>
      <w:r>
        <w:rPr>
          <w:rFonts w:cs="Arial"/>
          <w:color w:val="000000" w:themeColor="text1"/>
          <w:sz w:val="24"/>
          <w:lang w:val="en-GB"/>
        </w:rPr>
        <w:t xml:space="preserve">however, </w:t>
      </w:r>
      <w:r w:rsidR="00987572">
        <w:rPr>
          <w:rFonts w:cs="Arial"/>
          <w:color w:val="000000" w:themeColor="text1"/>
          <w:sz w:val="24"/>
          <w:lang w:val="en-GB"/>
        </w:rPr>
        <w:t>is</w:t>
      </w:r>
      <w:r w:rsidR="00E66233" w:rsidRPr="00804973">
        <w:rPr>
          <w:rFonts w:cs="Arial"/>
          <w:color w:val="000000" w:themeColor="text1"/>
          <w:sz w:val="24"/>
          <w:lang w:val="en-GB"/>
        </w:rPr>
        <w:t xml:space="preserve"> confined to </w:t>
      </w:r>
      <w:r w:rsidR="00DD0CE9">
        <w:rPr>
          <w:rFonts w:cs="Arial"/>
          <w:color w:val="000000" w:themeColor="text1"/>
          <w:sz w:val="24"/>
          <w:lang w:val="en-GB"/>
        </w:rPr>
        <w:t xml:space="preserve">assess the </w:t>
      </w:r>
      <w:r w:rsidR="00E66233" w:rsidRPr="00D15951">
        <w:rPr>
          <w:rFonts w:cs="Arial"/>
          <w:i/>
          <w:color w:val="000000" w:themeColor="text1"/>
          <w:sz w:val="24"/>
          <w:lang w:val="en-GB"/>
        </w:rPr>
        <w:t>unintended</w:t>
      </w:r>
      <w:r w:rsidR="00E66233" w:rsidRPr="00804973">
        <w:rPr>
          <w:rFonts w:cs="Arial"/>
          <w:color w:val="000000" w:themeColor="text1"/>
          <w:sz w:val="24"/>
          <w:lang w:val="en-GB"/>
        </w:rPr>
        <w:t xml:space="preserve"> consequences of</w:t>
      </w:r>
      <w:r w:rsidR="00DD0CE9">
        <w:rPr>
          <w:rFonts w:cs="Arial"/>
          <w:color w:val="000000" w:themeColor="text1"/>
          <w:sz w:val="24"/>
          <w:lang w:val="en-GB"/>
        </w:rPr>
        <w:t xml:space="preserve"> the</w:t>
      </w:r>
      <w:r w:rsidR="00E66233" w:rsidRPr="00804973">
        <w:rPr>
          <w:rFonts w:cs="Arial"/>
          <w:color w:val="000000" w:themeColor="text1"/>
          <w:sz w:val="24"/>
          <w:lang w:val="en-GB"/>
        </w:rPr>
        <w:t xml:space="preserve"> drug control policy. </w:t>
      </w:r>
      <w:r w:rsidR="00DD0CE9">
        <w:rPr>
          <w:rFonts w:cs="Arial"/>
          <w:color w:val="000000" w:themeColor="text1"/>
          <w:sz w:val="24"/>
          <w:lang w:val="en-GB"/>
        </w:rPr>
        <w:t xml:space="preserve">Unintended consequences can </w:t>
      </w:r>
      <w:r w:rsidR="00D15951">
        <w:rPr>
          <w:rFonts w:cs="Arial"/>
          <w:color w:val="000000" w:themeColor="text1"/>
          <w:sz w:val="24"/>
          <w:lang w:val="en-GB"/>
        </w:rPr>
        <w:t xml:space="preserve">in turn be </w:t>
      </w:r>
      <w:r w:rsidR="00DD0CE9">
        <w:rPr>
          <w:rFonts w:cs="Arial"/>
          <w:color w:val="000000" w:themeColor="text1"/>
          <w:sz w:val="24"/>
          <w:lang w:val="en-GB"/>
        </w:rPr>
        <w:t>split into positive and negative effects as t</w:t>
      </w:r>
      <w:r w:rsidR="00C80C4A">
        <w:rPr>
          <w:rFonts w:cs="Arial"/>
          <w:color w:val="000000" w:themeColor="text1"/>
          <w:sz w:val="24"/>
          <w:lang w:val="en-GB"/>
        </w:rPr>
        <w:t xml:space="preserve">here may </w:t>
      </w:r>
      <w:r w:rsidR="00DD0CE9">
        <w:rPr>
          <w:rFonts w:cs="Arial"/>
          <w:color w:val="000000" w:themeColor="text1"/>
          <w:sz w:val="24"/>
          <w:lang w:val="en-GB"/>
        </w:rPr>
        <w:t xml:space="preserve">also </w:t>
      </w:r>
      <w:r w:rsidR="00C80C4A">
        <w:rPr>
          <w:rFonts w:cs="Arial"/>
          <w:color w:val="000000" w:themeColor="text1"/>
          <w:sz w:val="24"/>
          <w:lang w:val="en-GB"/>
        </w:rPr>
        <w:t>be some positive unintended effects of drug control policies</w:t>
      </w:r>
      <w:r w:rsidR="00DD0CE9">
        <w:rPr>
          <w:rFonts w:cs="Arial"/>
          <w:color w:val="000000" w:themeColor="text1"/>
          <w:sz w:val="24"/>
          <w:lang w:val="en-GB"/>
        </w:rPr>
        <w:t xml:space="preserve">. </w:t>
      </w:r>
      <w:r w:rsidR="00840DC0">
        <w:rPr>
          <w:rFonts w:cs="Arial"/>
          <w:color w:val="000000" w:themeColor="text1"/>
          <w:sz w:val="24"/>
          <w:lang w:val="en-GB"/>
        </w:rPr>
        <w:t>One example of this would be</w:t>
      </w:r>
      <w:r w:rsidR="00C80C4A">
        <w:rPr>
          <w:rFonts w:cs="Arial"/>
          <w:color w:val="000000" w:themeColor="text1"/>
          <w:sz w:val="24"/>
          <w:lang w:val="en-GB"/>
        </w:rPr>
        <w:t xml:space="preserve"> </w:t>
      </w:r>
      <w:r w:rsidR="00DD0CE9">
        <w:rPr>
          <w:rFonts w:cs="Arial"/>
          <w:color w:val="000000" w:themeColor="text1"/>
          <w:sz w:val="24"/>
          <w:lang w:val="en-GB"/>
        </w:rPr>
        <w:t xml:space="preserve">if </w:t>
      </w:r>
      <w:r w:rsidR="00840DC0">
        <w:rPr>
          <w:rFonts w:cs="Arial"/>
          <w:color w:val="000000" w:themeColor="text1"/>
          <w:sz w:val="24"/>
          <w:lang w:val="en-GB"/>
        </w:rPr>
        <w:t>drug trafficking investigation also reveals trafficking in human beings</w:t>
      </w:r>
      <w:r w:rsidR="009C770D">
        <w:rPr>
          <w:rFonts w:cs="Arial"/>
          <w:color w:val="000000" w:themeColor="text1"/>
          <w:sz w:val="24"/>
          <w:lang w:val="en-GB"/>
        </w:rPr>
        <w:t>, another</w:t>
      </w:r>
      <w:proofErr w:type="gramStart"/>
      <w:r w:rsidR="009C770D">
        <w:rPr>
          <w:rFonts w:cs="Arial"/>
          <w:color w:val="000000" w:themeColor="text1"/>
          <w:sz w:val="24"/>
          <w:lang w:val="en-GB"/>
        </w:rPr>
        <w:t>…</w:t>
      </w:r>
      <w:r>
        <w:rPr>
          <w:rFonts w:cs="Arial"/>
          <w:color w:val="000000" w:themeColor="text1"/>
          <w:sz w:val="24"/>
          <w:lang w:val="en-GB"/>
        </w:rPr>
        <w:t>(</w:t>
      </w:r>
      <w:proofErr w:type="gramEnd"/>
      <w:r w:rsidRPr="00E75F4C">
        <w:rPr>
          <w:rFonts w:cs="Arial"/>
          <w:i/>
          <w:color w:val="000000" w:themeColor="text1"/>
          <w:sz w:val="24"/>
          <w:lang w:val="en-GB"/>
        </w:rPr>
        <w:t>more examples needed</w:t>
      </w:r>
      <w:r>
        <w:rPr>
          <w:rFonts w:cs="Arial"/>
          <w:color w:val="000000" w:themeColor="text1"/>
          <w:sz w:val="24"/>
          <w:lang w:val="en-GB"/>
        </w:rPr>
        <w:t>). Still, t</w:t>
      </w:r>
      <w:r w:rsidR="00472A31">
        <w:rPr>
          <w:rFonts w:cs="Arial"/>
          <w:color w:val="000000" w:themeColor="text1"/>
          <w:sz w:val="24"/>
          <w:lang w:val="en-GB"/>
        </w:rPr>
        <w:t>his</w:t>
      </w:r>
      <w:r w:rsidR="00C80C4A">
        <w:rPr>
          <w:rFonts w:cs="Arial"/>
          <w:color w:val="000000" w:themeColor="text1"/>
          <w:sz w:val="24"/>
          <w:lang w:val="en-GB"/>
        </w:rPr>
        <w:t xml:space="preserve"> report </w:t>
      </w:r>
      <w:r w:rsidR="00027B98">
        <w:rPr>
          <w:rFonts w:cs="Arial"/>
          <w:color w:val="000000" w:themeColor="text1"/>
          <w:sz w:val="24"/>
          <w:lang w:val="en-GB"/>
        </w:rPr>
        <w:t>will focus on</w:t>
      </w:r>
      <w:r w:rsidR="00C80C4A">
        <w:rPr>
          <w:rFonts w:cs="Arial"/>
          <w:color w:val="000000" w:themeColor="text1"/>
          <w:sz w:val="24"/>
          <w:lang w:val="en-GB"/>
        </w:rPr>
        <w:t xml:space="preserve"> unintended </w:t>
      </w:r>
      <w:r w:rsidR="00840DC0" w:rsidRPr="00DB0F43">
        <w:rPr>
          <w:rFonts w:cs="Arial"/>
          <w:i/>
          <w:color w:val="000000" w:themeColor="text1"/>
          <w:sz w:val="24"/>
          <w:lang w:val="en-GB"/>
        </w:rPr>
        <w:t>negative</w:t>
      </w:r>
      <w:r w:rsidR="00840DC0">
        <w:rPr>
          <w:rFonts w:cs="Arial"/>
          <w:color w:val="000000" w:themeColor="text1"/>
          <w:sz w:val="24"/>
          <w:lang w:val="en-GB"/>
        </w:rPr>
        <w:t xml:space="preserve"> </w:t>
      </w:r>
      <w:r w:rsidR="00C80C4A">
        <w:rPr>
          <w:rFonts w:cs="Arial"/>
          <w:color w:val="000000" w:themeColor="text1"/>
          <w:sz w:val="24"/>
          <w:lang w:val="en-GB"/>
        </w:rPr>
        <w:t>effects</w:t>
      </w:r>
      <w:r w:rsidR="00840DC0">
        <w:rPr>
          <w:rFonts w:cs="Arial"/>
          <w:color w:val="000000" w:themeColor="text1"/>
          <w:sz w:val="24"/>
          <w:lang w:val="en-GB"/>
        </w:rPr>
        <w:t xml:space="preserve"> of drug control policies</w:t>
      </w:r>
      <w:r w:rsidR="00DB0F43">
        <w:rPr>
          <w:rFonts w:cs="Arial"/>
          <w:color w:val="000000" w:themeColor="text1"/>
          <w:sz w:val="24"/>
          <w:lang w:val="en-GB"/>
        </w:rPr>
        <w:t xml:space="preserve"> only</w:t>
      </w:r>
      <w:r w:rsidR="00C80C4A">
        <w:rPr>
          <w:rFonts w:cs="Arial"/>
          <w:color w:val="000000" w:themeColor="text1"/>
          <w:sz w:val="24"/>
          <w:lang w:val="en-GB"/>
        </w:rPr>
        <w:t xml:space="preserve">.  </w:t>
      </w:r>
    </w:p>
    <w:p w:rsidR="00C70C0F" w:rsidRPr="00804973" w:rsidRDefault="00C70C0F" w:rsidP="00C70C0F">
      <w:pPr>
        <w:jc w:val="both"/>
        <w:rPr>
          <w:rFonts w:cs="Arial"/>
          <w:color w:val="000000" w:themeColor="text1"/>
          <w:sz w:val="24"/>
          <w:lang w:val="en-GB"/>
        </w:rPr>
      </w:pPr>
      <w:r w:rsidRPr="00804973">
        <w:rPr>
          <w:rFonts w:cs="Arial"/>
          <w:color w:val="000000" w:themeColor="text1"/>
          <w:sz w:val="24"/>
          <w:lang w:val="en-GB"/>
        </w:rPr>
        <w:t xml:space="preserve">Often mentioned </w:t>
      </w:r>
      <w:r w:rsidR="00800940">
        <w:rPr>
          <w:rFonts w:cs="Arial"/>
          <w:color w:val="000000" w:themeColor="text1"/>
          <w:sz w:val="24"/>
          <w:lang w:val="en-GB"/>
        </w:rPr>
        <w:t xml:space="preserve">unintended </w:t>
      </w:r>
      <w:r w:rsidR="00472A31">
        <w:rPr>
          <w:rFonts w:cs="Arial"/>
          <w:color w:val="000000" w:themeColor="text1"/>
          <w:sz w:val="24"/>
          <w:lang w:val="en-GB"/>
        </w:rPr>
        <w:t xml:space="preserve">harmful </w:t>
      </w:r>
      <w:r w:rsidR="00472A31" w:rsidRPr="00804973">
        <w:rPr>
          <w:rFonts w:cs="Arial"/>
          <w:color w:val="000000" w:themeColor="text1"/>
          <w:sz w:val="24"/>
          <w:lang w:val="en-GB"/>
        </w:rPr>
        <w:t xml:space="preserve">effects </w:t>
      </w:r>
      <w:r w:rsidR="00C80C4A" w:rsidRPr="00804973">
        <w:rPr>
          <w:rFonts w:cs="Arial"/>
          <w:color w:val="000000" w:themeColor="text1"/>
          <w:sz w:val="24"/>
          <w:lang w:val="en-GB"/>
        </w:rPr>
        <w:t>are</w:t>
      </w:r>
      <w:r w:rsidR="00C80C4A">
        <w:rPr>
          <w:rFonts w:cs="Arial"/>
          <w:color w:val="000000" w:themeColor="text1"/>
          <w:sz w:val="24"/>
          <w:lang w:val="en-GB"/>
        </w:rPr>
        <w:t>,</w:t>
      </w:r>
      <w:r w:rsidRPr="00804973">
        <w:rPr>
          <w:rFonts w:cs="Arial"/>
          <w:color w:val="000000" w:themeColor="text1"/>
          <w:sz w:val="24"/>
          <w:lang w:val="en-GB"/>
        </w:rPr>
        <w:t xml:space="preserve"> </w:t>
      </w:r>
      <w:r w:rsidR="003503CE" w:rsidRPr="00804973">
        <w:rPr>
          <w:rFonts w:cs="Arial"/>
          <w:color w:val="000000" w:themeColor="text1"/>
          <w:sz w:val="24"/>
          <w:lang w:val="en-GB"/>
        </w:rPr>
        <w:t>in addition to</w:t>
      </w:r>
      <w:r w:rsidRPr="00804973">
        <w:rPr>
          <w:rFonts w:cs="Arial"/>
          <w:color w:val="000000" w:themeColor="text1"/>
          <w:sz w:val="24"/>
          <w:lang w:val="en-GB"/>
        </w:rPr>
        <w:t xml:space="preserve"> stigmatization</w:t>
      </w:r>
      <w:r w:rsidR="00C80C4A">
        <w:rPr>
          <w:rFonts w:cs="Arial"/>
          <w:color w:val="000000" w:themeColor="text1"/>
          <w:sz w:val="24"/>
          <w:lang w:val="en-GB"/>
        </w:rPr>
        <w:t>,</w:t>
      </w:r>
      <w:r w:rsidR="003503CE" w:rsidRPr="00804973">
        <w:rPr>
          <w:rFonts w:cs="Arial"/>
          <w:color w:val="000000" w:themeColor="text1"/>
          <w:sz w:val="24"/>
          <w:lang w:val="en-GB"/>
        </w:rPr>
        <w:t xml:space="preserve"> </w:t>
      </w:r>
      <w:r w:rsidRPr="00804973">
        <w:rPr>
          <w:rFonts w:cs="Arial"/>
          <w:color w:val="000000" w:themeColor="text1"/>
          <w:sz w:val="24"/>
          <w:lang w:val="en-GB"/>
        </w:rPr>
        <w:t xml:space="preserve">social exclusion, negative effects of imprisonment, reduced educational and labour market opportunities, disconnection to work life, visa problems and limited access to essential medicines for medical and scientific purposes. Unintended </w:t>
      </w:r>
      <w:r w:rsidR="00C80C4A">
        <w:rPr>
          <w:rFonts w:cs="Arial"/>
          <w:color w:val="000000" w:themeColor="text1"/>
          <w:sz w:val="24"/>
          <w:lang w:val="en-GB"/>
        </w:rPr>
        <w:t>effects</w:t>
      </w:r>
      <w:r w:rsidRPr="00804973">
        <w:rPr>
          <w:rFonts w:cs="Arial"/>
          <w:color w:val="000000" w:themeColor="text1"/>
          <w:sz w:val="24"/>
          <w:lang w:val="en-GB"/>
        </w:rPr>
        <w:t xml:space="preserve"> </w:t>
      </w:r>
      <w:r w:rsidR="00C80C4A">
        <w:rPr>
          <w:rFonts w:cs="Arial"/>
          <w:color w:val="000000" w:themeColor="text1"/>
          <w:sz w:val="24"/>
          <w:lang w:val="en-GB"/>
        </w:rPr>
        <w:t>will</w:t>
      </w:r>
      <w:r w:rsidRPr="00804973">
        <w:rPr>
          <w:rFonts w:cs="Arial"/>
          <w:color w:val="000000" w:themeColor="text1"/>
          <w:sz w:val="24"/>
          <w:lang w:val="en-GB"/>
        </w:rPr>
        <w:t xml:space="preserve"> vary </w:t>
      </w:r>
      <w:r w:rsidR="00C80C4A">
        <w:rPr>
          <w:rFonts w:cs="Arial"/>
          <w:color w:val="000000" w:themeColor="text1"/>
          <w:sz w:val="24"/>
          <w:lang w:val="en-GB"/>
        </w:rPr>
        <w:t xml:space="preserve">substantially </w:t>
      </w:r>
      <w:r w:rsidRPr="00804973">
        <w:rPr>
          <w:rFonts w:cs="Arial"/>
          <w:color w:val="000000" w:themeColor="text1"/>
          <w:sz w:val="24"/>
          <w:lang w:val="en-GB"/>
        </w:rPr>
        <w:t xml:space="preserve">across national drug legislations and their </w:t>
      </w:r>
      <w:r w:rsidRPr="00804973">
        <w:rPr>
          <w:rFonts w:cs="Arial"/>
          <w:i/>
          <w:color w:val="000000" w:themeColor="text1"/>
          <w:sz w:val="24"/>
          <w:lang w:val="en-GB"/>
        </w:rPr>
        <w:t>de facto</w:t>
      </w:r>
      <w:r w:rsidRPr="00804973">
        <w:rPr>
          <w:rFonts w:cs="Arial"/>
          <w:color w:val="000000" w:themeColor="text1"/>
          <w:sz w:val="24"/>
          <w:lang w:val="en-GB"/>
        </w:rPr>
        <w:t xml:space="preserve"> implementation</w:t>
      </w:r>
      <w:r w:rsidR="00C80C4A">
        <w:rPr>
          <w:rFonts w:cs="Arial"/>
          <w:color w:val="000000" w:themeColor="text1"/>
          <w:sz w:val="24"/>
          <w:lang w:val="en-GB"/>
        </w:rPr>
        <w:t xml:space="preserve">. </w:t>
      </w:r>
      <w:r w:rsidR="00472A31">
        <w:rPr>
          <w:rFonts w:cs="Arial"/>
          <w:color w:val="000000" w:themeColor="text1"/>
          <w:sz w:val="24"/>
          <w:lang w:val="en-GB"/>
        </w:rPr>
        <w:t xml:space="preserve">As chapter 3 will elaborate on, harmful effects may also vary according to the </w:t>
      </w:r>
      <w:r w:rsidRPr="00804973">
        <w:rPr>
          <w:rFonts w:cs="Arial"/>
          <w:color w:val="000000" w:themeColor="text1"/>
          <w:sz w:val="24"/>
          <w:lang w:val="en-GB"/>
        </w:rPr>
        <w:t>social</w:t>
      </w:r>
      <w:r w:rsidR="00472A31">
        <w:rPr>
          <w:rFonts w:cs="Arial"/>
          <w:color w:val="000000" w:themeColor="text1"/>
          <w:sz w:val="24"/>
          <w:lang w:val="en-GB"/>
        </w:rPr>
        <w:t>/</w:t>
      </w:r>
      <w:r w:rsidRPr="00804973">
        <w:rPr>
          <w:rFonts w:cs="Arial"/>
          <w:color w:val="000000" w:themeColor="text1"/>
          <w:sz w:val="24"/>
          <w:lang w:val="en-GB"/>
        </w:rPr>
        <w:t>economical context, type of substance</w:t>
      </w:r>
      <w:r w:rsidR="00800940">
        <w:rPr>
          <w:rFonts w:cs="Arial"/>
          <w:color w:val="000000" w:themeColor="text1"/>
          <w:sz w:val="24"/>
          <w:lang w:val="en-GB"/>
        </w:rPr>
        <w:t>, individual characteristics</w:t>
      </w:r>
      <w:r w:rsidRPr="00804973">
        <w:rPr>
          <w:rFonts w:cs="Arial"/>
          <w:color w:val="000000" w:themeColor="text1"/>
          <w:sz w:val="24"/>
          <w:lang w:val="en-GB"/>
        </w:rPr>
        <w:t xml:space="preserve"> and periods of time. </w:t>
      </w:r>
      <w:r w:rsidR="009C770D" w:rsidRPr="00804973">
        <w:rPr>
          <w:rFonts w:cs="Arial"/>
          <w:color w:val="000000" w:themeColor="text1"/>
          <w:sz w:val="24"/>
          <w:lang w:val="en-GB"/>
        </w:rPr>
        <w:t>Unintended effects are usually not measured in monetary units but may still have serious economic impact.</w:t>
      </w:r>
      <w:r w:rsidR="009C770D">
        <w:rPr>
          <w:rFonts w:cs="Arial"/>
          <w:color w:val="000000" w:themeColor="text1"/>
          <w:sz w:val="24"/>
          <w:lang w:val="en-GB"/>
        </w:rPr>
        <w:t xml:space="preserve"> </w:t>
      </w:r>
    </w:p>
    <w:p w:rsidR="00C70C0F" w:rsidRPr="00804973" w:rsidRDefault="00E66233" w:rsidP="00C70C0F">
      <w:pPr>
        <w:jc w:val="both"/>
        <w:rPr>
          <w:rFonts w:cs="Arial"/>
          <w:color w:val="000000" w:themeColor="text1"/>
          <w:sz w:val="24"/>
          <w:lang w:val="en-GB"/>
        </w:rPr>
      </w:pPr>
      <w:r w:rsidRPr="00804973">
        <w:rPr>
          <w:rFonts w:cs="Arial"/>
          <w:color w:val="000000" w:themeColor="text1"/>
          <w:sz w:val="24"/>
          <w:lang w:val="en-GB"/>
        </w:rPr>
        <w:t xml:space="preserve">The unintended effects </w:t>
      </w:r>
      <w:r w:rsidR="00DB0F43">
        <w:rPr>
          <w:rFonts w:cs="Arial"/>
          <w:color w:val="000000" w:themeColor="text1"/>
          <w:sz w:val="24"/>
          <w:lang w:val="en-GB"/>
        </w:rPr>
        <w:t>can</w:t>
      </w:r>
      <w:r w:rsidRPr="00804973">
        <w:rPr>
          <w:rFonts w:cs="Arial"/>
          <w:color w:val="000000" w:themeColor="text1"/>
          <w:sz w:val="24"/>
          <w:lang w:val="en-GB"/>
        </w:rPr>
        <w:t xml:space="preserve"> be </w:t>
      </w:r>
      <w:r w:rsidR="00DB0F43">
        <w:rPr>
          <w:rFonts w:cs="Arial"/>
          <w:color w:val="000000" w:themeColor="text1"/>
          <w:sz w:val="24"/>
          <w:lang w:val="en-GB"/>
        </w:rPr>
        <w:t xml:space="preserve">split into groups </w:t>
      </w:r>
      <w:r w:rsidRPr="00804973">
        <w:rPr>
          <w:rFonts w:cs="Arial"/>
          <w:color w:val="000000" w:themeColor="text1"/>
          <w:sz w:val="24"/>
          <w:lang w:val="en-GB"/>
        </w:rPr>
        <w:t xml:space="preserve">by </w:t>
      </w:r>
      <w:r w:rsidR="00DB0F43">
        <w:rPr>
          <w:rFonts w:cs="Arial"/>
          <w:color w:val="000000" w:themeColor="text1"/>
          <w:sz w:val="24"/>
          <w:lang w:val="en-GB"/>
        </w:rPr>
        <w:t>costs</w:t>
      </w:r>
      <w:r w:rsidR="009C770D">
        <w:rPr>
          <w:rFonts w:cs="Arial"/>
          <w:color w:val="000000" w:themeColor="text1"/>
          <w:sz w:val="24"/>
          <w:lang w:val="en-GB"/>
        </w:rPr>
        <w:t xml:space="preserve"> relating to the society</w:t>
      </w:r>
      <w:r w:rsidRPr="00804973">
        <w:rPr>
          <w:rFonts w:cs="Arial"/>
          <w:color w:val="000000" w:themeColor="text1"/>
          <w:sz w:val="24"/>
          <w:lang w:val="en-GB"/>
        </w:rPr>
        <w:t xml:space="preserve"> and those affecting individuals. Unintended societal consequences can include factors such as </w:t>
      </w:r>
      <w:r w:rsidR="0070263D" w:rsidRPr="00804973">
        <w:rPr>
          <w:rFonts w:cs="Arial"/>
          <w:color w:val="000000" w:themeColor="text1"/>
          <w:sz w:val="24"/>
          <w:lang w:val="en-GB"/>
        </w:rPr>
        <w:t xml:space="preserve">the emergence of organized crime dealing with drug production and trafficking or the general risk increase in public safety due to illegal ways of drug financing. </w:t>
      </w:r>
      <w:r w:rsidR="009C770D">
        <w:rPr>
          <w:rFonts w:cs="Arial"/>
          <w:color w:val="000000" w:themeColor="text1"/>
          <w:sz w:val="24"/>
          <w:lang w:val="en-GB"/>
        </w:rPr>
        <w:t>In many countries, particularly producing countries like e.g. Mexico, Venezuela</w:t>
      </w:r>
      <w:r w:rsidR="00B03EC7">
        <w:rPr>
          <w:rFonts w:cs="Arial"/>
          <w:color w:val="000000" w:themeColor="text1"/>
          <w:sz w:val="24"/>
          <w:lang w:val="en-GB"/>
        </w:rPr>
        <w:t>, have experienced...</w:t>
      </w:r>
      <w:r w:rsidR="009C770D">
        <w:rPr>
          <w:rFonts w:cs="Arial"/>
          <w:color w:val="000000" w:themeColor="text1"/>
          <w:sz w:val="24"/>
          <w:lang w:val="en-GB"/>
        </w:rPr>
        <w:t xml:space="preserve"> </w:t>
      </w:r>
      <w:r w:rsidR="00800940">
        <w:rPr>
          <w:rFonts w:cs="Arial"/>
          <w:color w:val="000000" w:themeColor="text1"/>
          <w:sz w:val="24"/>
          <w:lang w:val="en-GB"/>
        </w:rPr>
        <w:t>(</w:t>
      </w:r>
      <w:proofErr w:type="gramStart"/>
      <w:r w:rsidR="00800940" w:rsidRPr="00800940">
        <w:rPr>
          <w:rFonts w:cs="Arial"/>
          <w:i/>
          <w:color w:val="000000" w:themeColor="text1"/>
          <w:sz w:val="24"/>
          <w:lang w:val="en-GB"/>
        </w:rPr>
        <w:t>more</w:t>
      </w:r>
      <w:proofErr w:type="gramEnd"/>
      <w:r w:rsidR="00800940" w:rsidRPr="00800940">
        <w:rPr>
          <w:rFonts w:cs="Arial"/>
          <w:i/>
          <w:color w:val="000000" w:themeColor="text1"/>
          <w:sz w:val="24"/>
          <w:lang w:val="en-GB"/>
        </w:rPr>
        <w:t xml:space="preserve"> text needed</w:t>
      </w:r>
      <w:r w:rsidR="00800940">
        <w:rPr>
          <w:rFonts w:cs="Arial"/>
          <w:color w:val="000000" w:themeColor="text1"/>
          <w:sz w:val="24"/>
          <w:lang w:val="en-GB"/>
        </w:rPr>
        <w:t xml:space="preserve">). </w:t>
      </w:r>
      <w:r w:rsidR="00B03EC7">
        <w:rPr>
          <w:rFonts w:cs="Arial"/>
          <w:color w:val="000000" w:themeColor="text1"/>
          <w:sz w:val="24"/>
          <w:lang w:val="en-GB"/>
        </w:rPr>
        <w:t>Despite these tragic consequences, t</w:t>
      </w:r>
      <w:r w:rsidR="0070263D" w:rsidRPr="00804973">
        <w:rPr>
          <w:rFonts w:cs="Arial"/>
          <w:color w:val="000000" w:themeColor="text1"/>
          <w:sz w:val="24"/>
          <w:lang w:val="en-GB"/>
        </w:rPr>
        <w:t xml:space="preserve">he focus here will be on unintended effects for the individuals. </w:t>
      </w:r>
      <w:r w:rsidR="00DB0F43">
        <w:rPr>
          <w:rFonts w:cs="Arial"/>
          <w:color w:val="000000" w:themeColor="text1"/>
          <w:sz w:val="24"/>
          <w:lang w:val="en-GB"/>
        </w:rPr>
        <w:t>Further, to limit the scope</w:t>
      </w:r>
      <w:r w:rsidR="00F759FC">
        <w:rPr>
          <w:rFonts w:cs="Arial"/>
          <w:color w:val="000000" w:themeColor="text1"/>
          <w:sz w:val="24"/>
          <w:lang w:val="en-GB"/>
        </w:rPr>
        <w:t xml:space="preserve"> to effects </w:t>
      </w:r>
    </w:p>
    <w:p w:rsidR="00892675" w:rsidRDefault="00892675" w:rsidP="00FE2C14">
      <w:pPr>
        <w:jc w:val="both"/>
        <w:rPr>
          <w:rFonts w:cs="Arial"/>
          <w:color w:val="000000" w:themeColor="text1"/>
          <w:sz w:val="24"/>
          <w:lang w:val="en-GB"/>
        </w:rPr>
      </w:pPr>
      <w:r>
        <w:rPr>
          <w:rFonts w:cs="Arial"/>
          <w:color w:val="000000" w:themeColor="text1"/>
          <w:sz w:val="24"/>
          <w:lang w:val="en-GB"/>
        </w:rPr>
        <w:t xml:space="preserve">We will divide individuals intro three groups; 1) individuals using drugs and are caught by the control authorities; 2) individuals using drugs but are not caught by control authorities and 3) individuals not using drugs. The effects of the any drug control regime will vary across these groups and we intend to take this into account when analysing the various drug control stereotypes </w:t>
      </w:r>
    </w:p>
    <w:p w:rsidR="00A74953" w:rsidRDefault="00A74953" w:rsidP="00FE2C14">
      <w:pPr>
        <w:jc w:val="both"/>
        <w:rPr>
          <w:rFonts w:cs="Arial"/>
          <w:color w:val="000000" w:themeColor="text1"/>
          <w:sz w:val="24"/>
          <w:lang w:val="en-GB"/>
        </w:rPr>
      </w:pPr>
    </w:p>
    <w:p w:rsidR="00A74953" w:rsidRDefault="00A74953" w:rsidP="00FE2C14">
      <w:pPr>
        <w:jc w:val="both"/>
        <w:rPr>
          <w:rFonts w:cs="Arial"/>
          <w:color w:val="000000" w:themeColor="text1"/>
          <w:sz w:val="24"/>
          <w:lang w:val="en-GB"/>
        </w:rPr>
      </w:pPr>
    </w:p>
    <w:p w:rsidR="00A74953" w:rsidRDefault="00A74953" w:rsidP="00FE2C14">
      <w:pPr>
        <w:jc w:val="both"/>
        <w:rPr>
          <w:rFonts w:cs="Arial"/>
          <w:color w:val="000000" w:themeColor="text1"/>
          <w:sz w:val="24"/>
          <w:lang w:val="en-GB"/>
        </w:rPr>
      </w:pPr>
    </w:p>
    <w:p w:rsidR="00FE2C14" w:rsidRPr="00804973" w:rsidRDefault="005658C1" w:rsidP="00FE2C14">
      <w:pPr>
        <w:jc w:val="both"/>
        <w:rPr>
          <w:rFonts w:cs="Arial"/>
          <w:color w:val="000000" w:themeColor="text1"/>
          <w:sz w:val="24"/>
          <w:lang w:val="en-GB"/>
        </w:rPr>
      </w:pPr>
      <w:r>
        <w:rPr>
          <w:rFonts w:cs="Arial"/>
          <w:color w:val="000000" w:themeColor="text1"/>
          <w:sz w:val="24"/>
          <w:lang w:val="en-GB"/>
        </w:rPr>
        <w:lastRenderedPageBreak/>
        <w:t>For discussion</w:t>
      </w:r>
      <w:r w:rsidR="008150AC">
        <w:rPr>
          <w:rFonts w:cs="Arial"/>
          <w:color w:val="000000" w:themeColor="text1"/>
          <w:sz w:val="24"/>
          <w:lang w:val="en-GB"/>
        </w:rPr>
        <w:t>;</w:t>
      </w:r>
      <w:r>
        <w:rPr>
          <w:rFonts w:cs="Arial"/>
          <w:color w:val="000000" w:themeColor="text1"/>
          <w:sz w:val="24"/>
          <w:lang w:val="en-GB"/>
        </w:rPr>
        <w:t xml:space="preserve"> do we want to</w:t>
      </w:r>
      <w:proofErr w:type="gramStart"/>
      <w:r w:rsidR="007B0D89">
        <w:rPr>
          <w:rFonts w:cs="Arial"/>
          <w:color w:val="000000" w:themeColor="text1"/>
          <w:sz w:val="24"/>
          <w:lang w:val="en-GB"/>
        </w:rPr>
        <w:t>..</w:t>
      </w:r>
      <w:bookmarkStart w:id="0" w:name="_GoBack"/>
      <w:bookmarkEnd w:id="0"/>
      <w:proofErr w:type="gramEnd"/>
      <w:r w:rsidR="008150AC">
        <w:rPr>
          <w:rFonts w:cs="Arial"/>
          <w:color w:val="000000" w:themeColor="text1"/>
          <w:sz w:val="24"/>
          <w:lang w:val="en-GB"/>
        </w:rPr>
        <w:t xml:space="preserve"> </w:t>
      </w:r>
    </w:p>
    <w:p w:rsidR="00FE2C14" w:rsidRPr="00804973" w:rsidRDefault="008150AC" w:rsidP="00FE2C14">
      <w:pPr>
        <w:pStyle w:val="Listeavsnitt"/>
        <w:numPr>
          <w:ilvl w:val="0"/>
          <w:numId w:val="7"/>
        </w:numPr>
        <w:jc w:val="both"/>
        <w:rPr>
          <w:rFonts w:asciiTheme="minorHAnsi" w:hAnsiTheme="minorHAnsi" w:cs="Arial"/>
          <w:color w:val="00B0F0"/>
          <w:sz w:val="24"/>
          <w:lang w:val="en-GB"/>
        </w:rPr>
      </w:pPr>
      <w:r>
        <w:rPr>
          <w:rFonts w:asciiTheme="minorHAnsi" w:hAnsiTheme="minorHAnsi" w:cs="Arial"/>
          <w:color w:val="00B0F0"/>
          <w:sz w:val="24"/>
          <w:lang w:val="en-GB"/>
        </w:rPr>
        <w:t>Provide a c</w:t>
      </w:r>
      <w:r w:rsidR="00FE2C14" w:rsidRPr="00804973">
        <w:rPr>
          <w:rFonts w:asciiTheme="minorHAnsi" w:hAnsiTheme="minorHAnsi" w:cs="Arial"/>
          <w:color w:val="00B0F0"/>
          <w:sz w:val="24"/>
          <w:lang w:val="en-GB"/>
        </w:rPr>
        <w:t>ategoriz</w:t>
      </w:r>
      <w:r>
        <w:rPr>
          <w:rFonts w:asciiTheme="minorHAnsi" w:hAnsiTheme="minorHAnsi" w:cs="Arial"/>
          <w:color w:val="00B0F0"/>
          <w:sz w:val="24"/>
          <w:lang w:val="en-GB"/>
        </w:rPr>
        <w:t xml:space="preserve">ation or a list of </w:t>
      </w:r>
      <w:r w:rsidR="00FE2C14" w:rsidRPr="00804973">
        <w:rPr>
          <w:rFonts w:asciiTheme="minorHAnsi" w:hAnsiTheme="minorHAnsi" w:cs="Arial"/>
          <w:color w:val="00B0F0"/>
          <w:sz w:val="24"/>
          <w:lang w:val="en-GB"/>
        </w:rPr>
        <w:t>cost and effects elements</w:t>
      </w:r>
      <w:r w:rsidR="005658C1">
        <w:rPr>
          <w:rFonts w:asciiTheme="minorHAnsi" w:hAnsiTheme="minorHAnsi" w:cs="Arial"/>
          <w:color w:val="00B0F0"/>
          <w:sz w:val="24"/>
          <w:lang w:val="en-GB"/>
        </w:rPr>
        <w:t>?</w:t>
      </w:r>
      <w:r>
        <w:rPr>
          <w:rFonts w:asciiTheme="minorHAnsi" w:hAnsiTheme="minorHAnsi" w:cs="Arial"/>
          <w:color w:val="00B0F0"/>
          <w:sz w:val="24"/>
          <w:lang w:val="en-GB"/>
        </w:rPr>
        <w:t xml:space="preserve"> (</w:t>
      </w:r>
      <w:r w:rsidR="00FE2C14" w:rsidRPr="00804973">
        <w:rPr>
          <w:rFonts w:asciiTheme="minorHAnsi" w:hAnsiTheme="minorHAnsi" w:cs="Arial"/>
          <w:color w:val="00B0F0"/>
          <w:sz w:val="24"/>
          <w:lang w:val="en-GB"/>
        </w:rPr>
        <w:t>Do we aim to make some kind of lists of different types of harmful effects</w:t>
      </w:r>
      <w:r>
        <w:rPr>
          <w:rFonts w:asciiTheme="minorHAnsi" w:hAnsiTheme="minorHAnsi" w:cs="Arial"/>
          <w:color w:val="00B0F0"/>
          <w:sz w:val="24"/>
          <w:lang w:val="en-GB"/>
        </w:rPr>
        <w:t xml:space="preserve"> – according to a set of drug control stereotypes</w:t>
      </w:r>
      <w:r w:rsidR="00FE2C14" w:rsidRPr="00804973">
        <w:rPr>
          <w:rFonts w:asciiTheme="minorHAnsi" w:hAnsiTheme="minorHAnsi" w:cs="Arial"/>
          <w:color w:val="00B0F0"/>
          <w:sz w:val="24"/>
          <w:lang w:val="en-GB"/>
        </w:rPr>
        <w:t>?</w:t>
      </w:r>
      <w:r>
        <w:rPr>
          <w:rFonts w:asciiTheme="minorHAnsi" w:hAnsiTheme="minorHAnsi" w:cs="Arial"/>
          <w:color w:val="00B0F0"/>
          <w:sz w:val="24"/>
          <w:lang w:val="en-GB"/>
        </w:rPr>
        <w:t>)</w:t>
      </w:r>
    </w:p>
    <w:p w:rsidR="00FE2C14" w:rsidRPr="00804973" w:rsidRDefault="008150AC" w:rsidP="00FE2C14">
      <w:pPr>
        <w:pStyle w:val="Listeavsnitt"/>
        <w:numPr>
          <w:ilvl w:val="0"/>
          <w:numId w:val="7"/>
        </w:numPr>
        <w:jc w:val="both"/>
        <w:rPr>
          <w:rFonts w:asciiTheme="minorHAnsi" w:hAnsiTheme="minorHAnsi" w:cs="Arial"/>
          <w:color w:val="00B0F0"/>
          <w:sz w:val="24"/>
          <w:lang w:val="en-GB"/>
        </w:rPr>
      </w:pPr>
      <w:r>
        <w:rPr>
          <w:rFonts w:asciiTheme="minorHAnsi" w:hAnsiTheme="minorHAnsi" w:cs="Arial"/>
          <w:color w:val="00B0F0"/>
          <w:sz w:val="24"/>
          <w:lang w:val="en-GB"/>
        </w:rPr>
        <w:t>Provide empirical evidence/current state of knowledge on these topics through a</w:t>
      </w:r>
      <w:r w:rsidR="00FE2C14" w:rsidRPr="00804973">
        <w:rPr>
          <w:rFonts w:asciiTheme="minorHAnsi" w:hAnsiTheme="minorHAnsi" w:cs="Arial"/>
          <w:color w:val="00B0F0"/>
          <w:sz w:val="24"/>
          <w:lang w:val="en-GB"/>
        </w:rPr>
        <w:t xml:space="preserve"> thorough </w:t>
      </w:r>
      <w:r>
        <w:rPr>
          <w:rFonts w:asciiTheme="minorHAnsi" w:hAnsiTheme="minorHAnsi" w:cs="Arial"/>
          <w:color w:val="00B0F0"/>
          <w:sz w:val="24"/>
          <w:lang w:val="en-GB"/>
        </w:rPr>
        <w:t xml:space="preserve">and comprehensive </w:t>
      </w:r>
      <w:r w:rsidR="00FE2C14" w:rsidRPr="00804973">
        <w:rPr>
          <w:rFonts w:asciiTheme="minorHAnsi" w:hAnsiTheme="minorHAnsi" w:cs="Arial"/>
          <w:color w:val="00B0F0"/>
          <w:sz w:val="24"/>
          <w:lang w:val="en-GB"/>
        </w:rPr>
        <w:t>literature review</w:t>
      </w:r>
      <w:r>
        <w:rPr>
          <w:rFonts w:asciiTheme="minorHAnsi" w:hAnsiTheme="minorHAnsi" w:cs="Arial"/>
          <w:color w:val="00B0F0"/>
          <w:sz w:val="24"/>
          <w:lang w:val="en-GB"/>
        </w:rPr>
        <w:t xml:space="preserve"> as a separate chapter or as implemented parts in chapter 2 and 3</w:t>
      </w:r>
      <w:r w:rsidR="005658C1">
        <w:rPr>
          <w:rFonts w:asciiTheme="minorHAnsi" w:hAnsiTheme="minorHAnsi" w:cs="Arial"/>
          <w:color w:val="00B0F0"/>
          <w:sz w:val="24"/>
          <w:lang w:val="en-GB"/>
        </w:rPr>
        <w:t xml:space="preserve"> </w:t>
      </w:r>
      <w:r w:rsidR="005658C1">
        <w:rPr>
          <w:rFonts w:asciiTheme="minorHAnsi" w:hAnsiTheme="minorHAnsi" w:cs="Arial"/>
          <w:color w:val="00B0F0"/>
          <w:sz w:val="24"/>
          <w:lang w:val="en-GB"/>
        </w:rPr>
        <w:t>(</w:t>
      </w:r>
      <w:r w:rsidR="005658C1">
        <w:rPr>
          <w:rFonts w:asciiTheme="minorHAnsi" w:hAnsiTheme="minorHAnsi" w:cs="Arial"/>
          <w:color w:val="00B0F0"/>
          <w:sz w:val="24"/>
          <w:lang w:val="en-GB"/>
        </w:rPr>
        <w:t>H</w:t>
      </w:r>
      <w:r w:rsidR="005658C1">
        <w:rPr>
          <w:rFonts w:asciiTheme="minorHAnsi" w:hAnsiTheme="minorHAnsi" w:cs="Arial"/>
          <w:color w:val="00B0F0"/>
          <w:sz w:val="24"/>
          <w:lang w:val="en-GB"/>
        </w:rPr>
        <w:t>ow do we want to inte</w:t>
      </w:r>
      <w:r w:rsidR="005658C1">
        <w:rPr>
          <w:rFonts w:asciiTheme="minorHAnsi" w:hAnsiTheme="minorHAnsi" w:cs="Arial"/>
          <w:color w:val="00B0F0"/>
          <w:sz w:val="24"/>
          <w:lang w:val="en-GB"/>
        </w:rPr>
        <w:t>grate the literature review?</w:t>
      </w:r>
      <w:r>
        <w:rPr>
          <w:rFonts w:asciiTheme="minorHAnsi" w:hAnsiTheme="minorHAnsi" w:cs="Arial"/>
          <w:color w:val="00B0F0"/>
          <w:sz w:val="24"/>
          <w:lang w:val="en-GB"/>
        </w:rPr>
        <w:t>)</w:t>
      </w:r>
    </w:p>
    <w:p w:rsidR="00FE2C14" w:rsidRPr="00804973" w:rsidRDefault="00FE2C14" w:rsidP="00FE2C14">
      <w:pPr>
        <w:jc w:val="both"/>
        <w:rPr>
          <w:rFonts w:cs="Arial"/>
          <w:color w:val="000000" w:themeColor="text1"/>
          <w:sz w:val="24"/>
          <w:lang w:val="en-GB"/>
        </w:rPr>
      </w:pPr>
    </w:p>
    <w:p w:rsidR="00FE2C14" w:rsidRPr="00804973" w:rsidRDefault="00FE2C14" w:rsidP="00FE2C14">
      <w:pPr>
        <w:pStyle w:val="Overskrift2"/>
        <w:rPr>
          <w:sz w:val="28"/>
          <w:lang w:val="en-GB"/>
        </w:rPr>
      </w:pPr>
      <w:r w:rsidRPr="00804973">
        <w:rPr>
          <w:sz w:val="28"/>
          <w:lang w:val="en-GB"/>
        </w:rPr>
        <w:t>Background for national control policies</w:t>
      </w:r>
    </w:p>
    <w:p w:rsidR="00FE2C14" w:rsidRPr="00B03EC7" w:rsidRDefault="00FE2C14" w:rsidP="00FE2C14">
      <w:pPr>
        <w:pStyle w:val="Listeavsnitt"/>
        <w:numPr>
          <w:ilvl w:val="0"/>
          <w:numId w:val="8"/>
        </w:numPr>
        <w:rPr>
          <w:rFonts w:asciiTheme="minorHAnsi" w:hAnsiTheme="minorHAnsi"/>
          <w:color w:val="00B0F0"/>
          <w:sz w:val="24"/>
          <w:lang w:val="en-GB"/>
        </w:rPr>
      </w:pPr>
      <w:r w:rsidRPr="00B03EC7">
        <w:rPr>
          <w:rFonts w:asciiTheme="minorHAnsi" w:hAnsiTheme="minorHAnsi" w:cs="Arial"/>
          <w:color w:val="00B0F0"/>
          <w:sz w:val="24"/>
          <w:lang w:val="en-GB"/>
        </w:rPr>
        <w:t xml:space="preserve">Every country ratifying the UN drug conventions of 1961, 1971 and 1988 has agreed to implement supply reduction measures. </w:t>
      </w:r>
      <w:r w:rsidRPr="00B03EC7">
        <w:rPr>
          <w:rFonts w:asciiTheme="minorHAnsi" w:hAnsiTheme="minorHAnsi"/>
          <w:color w:val="00B0F0"/>
          <w:sz w:val="24"/>
          <w:lang w:val="en-GB"/>
        </w:rPr>
        <w:t>Some information on the three UN treaties</w:t>
      </w:r>
      <w:proofErr w:type="gramStart"/>
      <w:r w:rsidRPr="00B03EC7">
        <w:rPr>
          <w:rFonts w:asciiTheme="minorHAnsi" w:hAnsiTheme="minorHAnsi"/>
          <w:color w:val="00B0F0"/>
          <w:sz w:val="24"/>
          <w:lang w:val="en-GB"/>
        </w:rPr>
        <w:t>..</w:t>
      </w:r>
      <w:proofErr w:type="gramEnd"/>
    </w:p>
    <w:p w:rsidR="00FE2C14" w:rsidRPr="00B03EC7" w:rsidRDefault="00FE2C14" w:rsidP="00FE2C14">
      <w:pPr>
        <w:rPr>
          <w:color w:val="00B0F0"/>
          <w:sz w:val="24"/>
          <w:lang w:val="en-GB"/>
        </w:rPr>
      </w:pPr>
    </w:p>
    <w:p w:rsidR="00FE2C14" w:rsidRPr="00804973" w:rsidRDefault="00FE2C14" w:rsidP="00FE2C14">
      <w:pPr>
        <w:pStyle w:val="Overskrift2"/>
        <w:rPr>
          <w:sz w:val="28"/>
          <w:lang w:val="en-GB"/>
        </w:rPr>
      </w:pPr>
      <w:r w:rsidRPr="00804973">
        <w:rPr>
          <w:sz w:val="28"/>
          <w:lang w:val="en-GB"/>
        </w:rPr>
        <w:t>Increasing scepticism of current control policies</w:t>
      </w:r>
    </w:p>
    <w:p w:rsidR="00FE2C14" w:rsidRPr="00B03EC7" w:rsidRDefault="00FE2C14" w:rsidP="00FE2C14">
      <w:pPr>
        <w:pStyle w:val="Listeavsnitt"/>
        <w:numPr>
          <w:ilvl w:val="0"/>
          <w:numId w:val="8"/>
        </w:numPr>
        <w:jc w:val="both"/>
        <w:rPr>
          <w:rFonts w:asciiTheme="minorHAnsi" w:hAnsiTheme="minorHAnsi" w:cs="Arial"/>
          <w:color w:val="00B0F0"/>
          <w:sz w:val="24"/>
          <w:lang w:val="en-GB"/>
        </w:rPr>
      </w:pPr>
      <w:r w:rsidRPr="00B03EC7">
        <w:rPr>
          <w:rFonts w:asciiTheme="minorHAnsi" w:hAnsiTheme="minorHAnsi" w:cs="Arial"/>
          <w:color w:val="00B0F0"/>
          <w:sz w:val="24"/>
          <w:lang w:val="en-GB"/>
        </w:rPr>
        <w:t xml:space="preserve">More and more often in recent years, loud voices are questioning the efficiency of drug control measures and some even claim that they don’t really contribute to the stated goals. Drug control efforts may influence the citizens’ life and human rights and are criticized for striking unequally and for being disproportionate to the actions they are used in response to. This asks for analyses and evaluations of possible costs and harms resulting from control policies, when also taking into account the intended outputs. </w:t>
      </w:r>
    </w:p>
    <w:p w:rsidR="00C70C0F" w:rsidRPr="00804973" w:rsidRDefault="00C70C0F" w:rsidP="00C70C0F">
      <w:pPr>
        <w:jc w:val="both"/>
        <w:rPr>
          <w:rFonts w:cs="Arial"/>
          <w:color w:val="000000" w:themeColor="text1"/>
          <w:sz w:val="24"/>
          <w:lang w:val="en-GB"/>
        </w:rPr>
      </w:pPr>
    </w:p>
    <w:p w:rsidR="00C70C0F" w:rsidRPr="00804973" w:rsidRDefault="00C70C0F" w:rsidP="00C70C0F">
      <w:pPr>
        <w:jc w:val="both"/>
        <w:rPr>
          <w:rFonts w:cs="Arial"/>
          <w:b/>
          <w:color w:val="000000" w:themeColor="text1"/>
          <w:sz w:val="24"/>
          <w:lang w:val="en-GB"/>
        </w:rPr>
      </w:pPr>
    </w:p>
    <w:p w:rsidR="005F66AF" w:rsidRPr="00804973" w:rsidRDefault="005F66AF" w:rsidP="007C7557">
      <w:pPr>
        <w:pStyle w:val="Overskrift2"/>
        <w:rPr>
          <w:lang w:val="en-GB"/>
        </w:rPr>
      </w:pPr>
      <w:r w:rsidRPr="00804973">
        <w:rPr>
          <w:lang w:val="en-GB"/>
        </w:rPr>
        <w:t>Drug</w:t>
      </w:r>
      <w:r w:rsidR="007C7557">
        <w:rPr>
          <w:lang w:val="en-GB"/>
        </w:rPr>
        <w:t xml:space="preserve"> policy is continuously debated</w:t>
      </w:r>
      <w:r w:rsidR="005658C1">
        <w:rPr>
          <w:lang w:val="en-GB"/>
        </w:rPr>
        <w:t xml:space="preserve"> (points for the Chapter 5 Discussion?)</w:t>
      </w:r>
    </w:p>
    <w:p w:rsidR="007C7557" w:rsidRPr="007C7557" w:rsidRDefault="007C7557" w:rsidP="007C7557">
      <w:pPr>
        <w:pStyle w:val="Overskrift1"/>
        <w:numPr>
          <w:ilvl w:val="0"/>
          <w:numId w:val="4"/>
        </w:numPr>
        <w:rPr>
          <w:rFonts w:asciiTheme="minorHAnsi" w:hAnsiTheme="minorHAnsi"/>
          <w:color w:val="00B0F0"/>
          <w:sz w:val="24"/>
          <w:lang w:val="en-GB"/>
        </w:rPr>
      </w:pPr>
      <w:r w:rsidRPr="007C7557">
        <w:rPr>
          <w:rFonts w:asciiTheme="minorHAnsi" w:hAnsiTheme="minorHAnsi"/>
          <w:bCs/>
          <w:color w:val="00B0F0"/>
          <w:sz w:val="24"/>
          <w:lang w:val="en-GB"/>
        </w:rPr>
        <w:t>Is the current control policy optimal – is the optimal balance between the different parts found? Should cannabis be decriminalized? Should cannabis be legalized?             =&gt; Important to find out more about the costs and adverse effects of drug control policy</w:t>
      </w:r>
    </w:p>
    <w:p w:rsidR="005F66AF" w:rsidRPr="007C7557" w:rsidRDefault="005F66AF" w:rsidP="007C7557">
      <w:pPr>
        <w:pStyle w:val="Listeavsnitt"/>
        <w:numPr>
          <w:ilvl w:val="0"/>
          <w:numId w:val="8"/>
        </w:numPr>
        <w:jc w:val="both"/>
        <w:rPr>
          <w:rFonts w:asciiTheme="minorHAnsi" w:hAnsiTheme="minorHAnsi" w:cs="Arial"/>
          <w:color w:val="00B0F0"/>
          <w:sz w:val="24"/>
          <w:lang w:val="en-GB"/>
        </w:rPr>
      </w:pPr>
      <w:r w:rsidRPr="007C7557">
        <w:rPr>
          <w:rFonts w:asciiTheme="minorHAnsi" w:hAnsiTheme="minorHAnsi" w:cs="Arial"/>
          <w:color w:val="00B0F0"/>
          <w:sz w:val="24"/>
          <w:lang w:val="en-GB"/>
        </w:rPr>
        <w:t>Despite the frequent mentioning in public debates and policy documents, there is a need to better define, identify, describe and, when possible, quantify intended and unintended costs and harms of drug control policy.</w:t>
      </w:r>
    </w:p>
    <w:p w:rsidR="00C70C0F" w:rsidRPr="007C7557" w:rsidRDefault="005631E5" w:rsidP="007C7557">
      <w:pPr>
        <w:pStyle w:val="Listeavsnitt"/>
        <w:numPr>
          <w:ilvl w:val="0"/>
          <w:numId w:val="8"/>
        </w:numPr>
        <w:jc w:val="both"/>
        <w:rPr>
          <w:rFonts w:asciiTheme="minorHAnsi" w:hAnsiTheme="minorHAnsi" w:cs="Arial"/>
          <w:color w:val="00B0F0"/>
          <w:sz w:val="24"/>
          <w:lang w:val="en-GB"/>
        </w:rPr>
      </w:pPr>
      <w:r w:rsidRPr="007C7557">
        <w:rPr>
          <w:rFonts w:asciiTheme="minorHAnsi" w:hAnsiTheme="minorHAnsi" w:cs="Arial"/>
          <w:color w:val="00B0F0"/>
          <w:sz w:val="24"/>
          <w:lang w:val="en-GB"/>
        </w:rPr>
        <w:t>Although data are incomplete, available estimates show that public expenditures for drug control policies are far greater that public expenditures for demand reduction measures like prevention, treatment, harm reduction and social reintegration.</w:t>
      </w:r>
    </w:p>
    <w:p w:rsidR="007C7557" w:rsidRPr="007C7557" w:rsidRDefault="007C7557" w:rsidP="005658C1">
      <w:pPr>
        <w:pStyle w:val="Listeavsnitt"/>
        <w:jc w:val="both"/>
        <w:rPr>
          <w:rFonts w:asciiTheme="minorHAnsi" w:hAnsiTheme="minorHAnsi" w:cs="Arial"/>
          <w:color w:val="00B0F0"/>
          <w:sz w:val="24"/>
          <w:lang w:val="en-GB"/>
        </w:rPr>
      </w:pPr>
    </w:p>
    <w:p w:rsidR="00C70C0F" w:rsidRPr="00804973" w:rsidRDefault="00C70C0F" w:rsidP="00C70C0F">
      <w:pPr>
        <w:jc w:val="both"/>
        <w:rPr>
          <w:rFonts w:ascii="Arial" w:hAnsi="Arial" w:cs="Arial"/>
          <w:color w:val="000000" w:themeColor="text1"/>
          <w:sz w:val="24"/>
          <w:lang w:val="en-GB"/>
        </w:rPr>
      </w:pPr>
    </w:p>
    <w:p w:rsidR="00C70C0F" w:rsidRPr="00804973" w:rsidRDefault="00C70C0F" w:rsidP="00C70C0F">
      <w:pPr>
        <w:jc w:val="both"/>
        <w:rPr>
          <w:rFonts w:ascii="Arial" w:hAnsi="Arial" w:cs="Arial"/>
          <w:color w:val="000000" w:themeColor="text1"/>
          <w:sz w:val="24"/>
          <w:lang w:val="en-GB"/>
        </w:rPr>
      </w:pPr>
    </w:p>
    <w:p w:rsidR="00EF6402" w:rsidRPr="005658C1" w:rsidRDefault="007C7557" w:rsidP="005658C1">
      <w:pPr>
        <w:pStyle w:val="Overskrift2"/>
        <w:rPr>
          <w:sz w:val="28"/>
          <w:lang w:val="en-US"/>
        </w:rPr>
      </w:pPr>
      <w:r w:rsidRPr="005658C1">
        <w:rPr>
          <w:sz w:val="28"/>
          <w:lang w:val="en-US"/>
        </w:rPr>
        <w:lastRenderedPageBreak/>
        <w:t>M</w:t>
      </w:r>
      <w:r w:rsidR="00EF6402" w:rsidRPr="005658C1">
        <w:rPr>
          <w:sz w:val="28"/>
          <w:lang w:val="en-US"/>
        </w:rPr>
        <w:t xml:space="preserve">ore philosophical questions </w:t>
      </w:r>
      <w:r w:rsidRPr="005658C1">
        <w:rPr>
          <w:sz w:val="28"/>
          <w:lang w:val="en-US"/>
        </w:rPr>
        <w:t>(Do we need to dwell into these?)</w:t>
      </w:r>
    </w:p>
    <w:p w:rsidR="00EF6402" w:rsidRPr="005658C1" w:rsidRDefault="00EF6402" w:rsidP="00EF6402">
      <w:pPr>
        <w:pStyle w:val="Overskrift1"/>
        <w:numPr>
          <w:ilvl w:val="1"/>
          <w:numId w:val="5"/>
        </w:numPr>
        <w:rPr>
          <w:rFonts w:asciiTheme="minorHAnsi" w:hAnsiTheme="minorHAnsi"/>
          <w:color w:val="00B0F0"/>
          <w:sz w:val="24"/>
          <w:lang w:val="en-US"/>
        </w:rPr>
      </w:pPr>
      <w:r w:rsidRPr="005658C1">
        <w:rPr>
          <w:rFonts w:asciiTheme="minorHAnsi" w:hAnsiTheme="minorHAnsi"/>
          <w:color w:val="00B0F0"/>
          <w:sz w:val="24"/>
          <w:lang w:val="en-US"/>
        </w:rPr>
        <w:t>Is it ever justifiable to intervene in a way that increases harms for one group in order to decrease harms for another?</w:t>
      </w:r>
    </w:p>
    <w:p w:rsidR="00EF6402" w:rsidRPr="005658C1" w:rsidRDefault="00EF6402" w:rsidP="00EF6402">
      <w:pPr>
        <w:pStyle w:val="Overskrift1"/>
        <w:numPr>
          <w:ilvl w:val="1"/>
          <w:numId w:val="5"/>
        </w:numPr>
        <w:rPr>
          <w:rFonts w:asciiTheme="minorHAnsi" w:hAnsiTheme="minorHAnsi"/>
          <w:color w:val="00B0F0"/>
          <w:sz w:val="24"/>
          <w:lang w:val="en-US"/>
        </w:rPr>
      </w:pPr>
      <w:r w:rsidRPr="005658C1">
        <w:rPr>
          <w:rFonts w:asciiTheme="minorHAnsi" w:hAnsiTheme="minorHAnsi"/>
          <w:color w:val="00B0F0"/>
          <w:sz w:val="24"/>
          <w:lang w:val="en-US"/>
        </w:rPr>
        <w:t>How should we weight a small harm that affects a large group of people against a large harm that affects only a small group?</w:t>
      </w:r>
    </w:p>
    <w:p w:rsidR="00EF6402" w:rsidRPr="005658C1" w:rsidRDefault="00EF6402" w:rsidP="00EF6402">
      <w:pPr>
        <w:pStyle w:val="Overskrift1"/>
        <w:numPr>
          <w:ilvl w:val="1"/>
          <w:numId w:val="5"/>
        </w:numPr>
        <w:rPr>
          <w:rFonts w:asciiTheme="minorHAnsi" w:hAnsiTheme="minorHAnsi"/>
          <w:color w:val="00B0F0"/>
          <w:sz w:val="24"/>
          <w:lang w:val="en-US"/>
        </w:rPr>
      </w:pPr>
      <w:r w:rsidRPr="005658C1">
        <w:rPr>
          <w:rFonts w:asciiTheme="minorHAnsi" w:hAnsiTheme="minorHAnsi"/>
          <w:color w:val="00B0F0"/>
          <w:sz w:val="24"/>
          <w:lang w:val="en-US"/>
        </w:rPr>
        <w:t>Should enforcement agencies focus on those harms that they can most influence or those that are most serious?</w:t>
      </w:r>
    </w:p>
    <w:p w:rsidR="001235E4" w:rsidRPr="005658C1" w:rsidRDefault="001235E4" w:rsidP="001235E4">
      <w:pPr>
        <w:pStyle w:val="Overskrift1"/>
        <w:rPr>
          <w:rFonts w:asciiTheme="minorHAnsi" w:hAnsiTheme="minorHAnsi"/>
          <w:sz w:val="24"/>
          <w:lang w:val="en-GB"/>
        </w:rPr>
      </w:pPr>
    </w:p>
    <w:sectPr w:rsidR="001235E4" w:rsidRPr="005658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0E" w:rsidRDefault="00E5560E" w:rsidP="007F2E50">
      <w:pPr>
        <w:spacing w:after="0" w:line="240" w:lineRule="auto"/>
      </w:pPr>
      <w:r>
        <w:separator/>
      </w:r>
    </w:p>
  </w:endnote>
  <w:endnote w:type="continuationSeparator" w:id="0">
    <w:p w:rsidR="00E5560E" w:rsidRDefault="00E5560E" w:rsidP="007F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9158"/>
      <w:docPartObj>
        <w:docPartGallery w:val="Page Numbers (Bottom of Page)"/>
        <w:docPartUnique/>
      </w:docPartObj>
    </w:sdtPr>
    <w:sdtEndPr/>
    <w:sdtContent>
      <w:p w:rsidR="007F2E50" w:rsidRDefault="007F2E50">
        <w:pPr>
          <w:pStyle w:val="Bunntekst"/>
          <w:jc w:val="center"/>
        </w:pPr>
        <w:r>
          <w:fldChar w:fldCharType="begin"/>
        </w:r>
        <w:r>
          <w:instrText>PAGE   \* MERGEFORMAT</w:instrText>
        </w:r>
        <w:r>
          <w:fldChar w:fldCharType="separate"/>
        </w:r>
        <w:r w:rsidR="007B0D89">
          <w:rPr>
            <w:noProof/>
          </w:rPr>
          <w:t>1</w:t>
        </w:r>
        <w:r>
          <w:fldChar w:fldCharType="end"/>
        </w:r>
      </w:p>
    </w:sdtContent>
  </w:sdt>
  <w:p w:rsidR="007F2E50" w:rsidRDefault="007F2E5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0E" w:rsidRDefault="00E5560E" w:rsidP="007F2E50">
      <w:pPr>
        <w:spacing w:after="0" w:line="240" w:lineRule="auto"/>
      </w:pPr>
      <w:r>
        <w:separator/>
      </w:r>
    </w:p>
  </w:footnote>
  <w:footnote w:type="continuationSeparator" w:id="0">
    <w:p w:rsidR="00E5560E" w:rsidRDefault="00E5560E" w:rsidP="007F2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838"/>
    <w:multiLevelType w:val="hybridMultilevel"/>
    <w:tmpl w:val="24620688"/>
    <w:lvl w:ilvl="0" w:tplc="CED0B00A">
      <w:start w:val="1"/>
      <w:numFmt w:val="bullet"/>
      <w:lvlText w:val="•"/>
      <w:lvlJc w:val="left"/>
      <w:pPr>
        <w:tabs>
          <w:tab w:val="num" w:pos="720"/>
        </w:tabs>
        <w:ind w:left="720" w:hanging="360"/>
      </w:pPr>
      <w:rPr>
        <w:rFonts w:ascii="Arial" w:hAnsi="Arial" w:hint="default"/>
      </w:rPr>
    </w:lvl>
    <w:lvl w:ilvl="1" w:tplc="FB9C4334">
      <w:start w:val="186"/>
      <w:numFmt w:val="bullet"/>
      <w:lvlText w:val="•"/>
      <w:lvlJc w:val="left"/>
      <w:pPr>
        <w:tabs>
          <w:tab w:val="num" w:pos="1440"/>
        </w:tabs>
        <w:ind w:left="1440" w:hanging="360"/>
      </w:pPr>
      <w:rPr>
        <w:rFonts w:ascii="Arial" w:hAnsi="Arial" w:hint="default"/>
      </w:rPr>
    </w:lvl>
    <w:lvl w:ilvl="2" w:tplc="9D16DDD8" w:tentative="1">
      <w:start w:val="1"/>
      <w:numFmt w:val="bullet"/>
      <w:lvlText w:val="•"/>
      <w:lvlJc w:val="left"/>
      <w:pPr>
        <w:tabs>
          <w:tab w:val="num" w:pos="2160"/>
        </w:tabs>
        <w:ind w:left="2160" w:hanging="360"/>
      </w:pPr>
      <w:rPr>
        <w:rFonts w:ascii="Arial" w:hAnsi="Arial" w:hint="default"/>
      </w:rPr>
    </w:lvl>
    <w:lvl w:ilvl="3" w:tplc="2E0606E0" w:tentative="1">
      <w:start w:val="1"/>
      <w:numFmt w:val="bullet"/>
      <w:lvlText w:val="•"/>
      <w:lvlJc w:val="left"/>
      <w:pPr>
        <w:tabs>
          <w:tab w:val="num" w:pos="2880"/>
        </w:tabs>
        <w:ind w:left="2880" w:hanging="360"/>
      </w:pPr>
      <w:rPr>
        <w:rFonts w:ascii="Arial" w:hAnsi="Arial" w:hint="default"/>
      </w:rPr>
    </w:lvl>
    <w:lvl w:ilvl="4" w:tplc="39003378" w:tentative="1">
      <w:start w:val="1"/>
      <w:numFmt w:val="bullet"/>
      <w:lvlText w:val="•"/>
      <w:lvlJc w:val="left"/>
      <w:pPr>
        <w:tabs>
          <w:tab w:val="num" w:pos="3600"/>
        </w:tabs>
        <w:ind w:left="3600" w:hanging="360"/>
      </w:pPr>
      <w:rPr>
        <w:rFonts w:ascii="Arial" w:hAnsi="Arial" w:hint="default"/>
      </w:rPr>
    </w:lvl>
    <w:lvl w:ilvl="5" w:tplc="0BBA55E8" w:tentative="1">
      <w:start w:val="1"/>
      <w:numFmt w:val="bullet"/>
      <w:lvlText w:val="•"/>
      <w:lvlJc w:val="left"/>
      <w:pPr>
        <w:tabs>
          <w:tab w:val="num" w:pos="4320"/>
        </w:tabs>
        <w:ind w:left="4320" w:hanging="360"/>
      </w:pPr>
      <w:rPr>
        <w:rFonts w:ascii="Arial" w:hAnsi="Arial" w:hint="default"/>
      </w:rPr>
    </w:lvl>
    <w:lvl w:ilvl="6" w:tplc="1FD22BE0" w:tentative="1">
      <w:start w:val="1"/>
      <w:numFmt w:val="bullet"/>
      <w:lvlText w:val="•"/>
      <w:lvlJc w:val="left"/>
      <w:pPr>
        <w:tabs>
          <w:tab w:val="num" w:pos="5040"/>
        </w:tabs>
        <w:ind w:left="5040" w:hanging="360"/>
      </w:pPr>
      <w:rPr>
        <w:rFonts w:ascii="Arial" w:hAnsi="Arial" w:hint="default"/>
      </w:rPr>
    </w:lvl>
    <w:lvl w:ilvl="7" w:tplc="AF981036" w:tentative="1">
      <w:start w:val="1"/>
      <w:numFmt w:val="bullet"/>
      <w:lvlText w:val="•"/>
      <w:lvlJc w:val="left"/>
      <w:pPr>
        <w:tabs>
          <w:tab w:val="num" w:pos="5760"/>
        </w:tabs>
        <w:ind w:left="5760" w:hanging="360"/>
      </w:pPr>
      <w:rPr>
        <w:rFonts w:ascii="Arial" w:hAnsi="Arial" w:hint="default"/>
      </w:rPr>
    </w:lvl>
    <w:lvl w:ilvl="8" w:tplc="327C368A" w:tentative="1">
      <w:start w:val="1"/>
      <w:numFmt w:val="bullet"/>
      <w:lvlText w:val="•"/>
      <w:lvlJc w:val="left"/>
      <w:pPr>
        <w:tabs>
          <w:tab w:val="num" w:pos="6480"/>
        </w:tabs>
        <w:ind w:left="6480" w:hanging="360"/>
      </w:pPr>
      <w:rPr>
        <w:rFonts w:ascii="Arial" w:hAnsi="Arial" w:hint="default"/>
      </w:rPr>
    </w:lvl>
  </w:abstractNum>
  <w:abstractNum w:abstractNumId="1">
    <w:nsid w:val="18761E2B"/>
    <w:multiLevelType w:val="hybridMultilevel"/>
    <w:tmpl w:val="307456E0"/>
    <w:lvl w:ilvl="0" w:tplc="655E286E">
      <w:start w:val="1"/>
      <w:numFmt w:val="bullet"/>
      <w:lvlText w:val="•"/>
      <w:lvlJc w:val="left"/>
      <w:pPr>
        <w:tabs>
          <w:tab w:val="num" w:pos="720"/>
        </w:tabs>
        <w:ind w:left="720" w:hanging="360"/>
      </w:pPr>
      <w:rPr>
        <w:rFonts w:ascii="Arial" w:hAnsi="Arial" w:hint="default"/>
      </w:rPr>
    </w:lvl>
    <w:lvl w:ilvl="1" w:tplc="6BECB908" w:tentative="1">
      <w:start w:val="1"/>
      <w:numFmt w:val="bullet"/>
      <w:lvlText w:val="•"/>
      <w:lvlJc w:val="left"/>
      <w:pPr>
        <w:tabs>
          <w:tab w:val="num" w:pos="1440"/>
        </w:tabs>
        <w:ind w:left="1440" w:hanging="360"/>
      </w:pPr>
      <w:rPr>
        <w:rFonts w:ascii="Arial" w:hAnsi="Arial" w:hint="default"/>
      </w:rPr>
    </w:lvl>
    <w:lvl w:ilvl="2" w:tplc="0614AC88" w:tentative="1">
      <w:start w:val="1"/>
      <w:numFmt w:val="bullet"/>
      <w:lvlText w:val="•"/>
      <w:lvlJc w:val="left"/>
      <w:pPr>
        <w:tabs>
          <w:tab w:val="num" w:pos="2160"/>
        </w:tabs>
        <w:ind w:left="2160" w:hanging="360"/>
      </w:pPr>
      <w:rPr>
        <w:rFonts w:ascii="Arial" w:hAnsi="Arial" w:hint="default"/>
      </w:rPr>
    </w:lvl>
    <w:lvl w:ilvl="3" w:tplc="7BB66A52" w:tentative="1">
      <w:start w:val="1"/>
      <w:numFmt w:val="bullet"/>
      <w:lvlText w:val="•"/>
      <w:lvlJc w:val="left"/>
      <w:pPr>
        <w:tabs>
          <w:tab w:val="num" w:pos="2880"/>
        </w:tabs>
        <w:ind w:left="2880" w:hanging="360"/>
      </w:pPr>
      <w:rPr>
        <w:rFonts w:ascii="Arial" w:hAnsi="Arial" w:hint="default"/>
      </w:rPr>
    </w:lvl>
    <w:lvl w:ilvl="4" w:tplc="54F237F6" w:tentative="1">
      <w:start w:val="1"/>
      <w:numFmt w:val="bullet"/>
      <w:lvlText w:val="•"/>
      <w:lvlJc w:val="left"/>
      <w:pPr>
        <w:tabs>
          <w:tab w:val="num" w:pos="3600"/>
        </w:tabs>
        <w:ind w:left="3600" w:hanging="360"/>
      </w:pPr>
      <w:rPr>
        <w:rFonts w:ascii="Arial" w:hAnsi="Arial" w:hint="default"/>
      </w:rPr>
    </w:lvl>
    <w:lvl w:ilvl="5" w:tplc="21E2651C" w:tentative="1">
      <w:start w:val="1"/>
      <w:numFmt w:val="bullet"/>
      <w:lvlText w:val="•"/>
      <w:lvlJc w:val="left"/>
      <w:pPr>
        <w:tabs>
          <w:tab w:val="num" w:pos="4320"/>
        </w:tabs>
        <w:ind w:left="4320" w:hanging="360"/>
      </w:pPr>
      <w:rPr>
        <w:rFonts w:ascii="Arial" w:hAnsi="Arial" w:hint="default"/>
      </w:rPr>
    </w:lvl>
    <w:lvl w:ilvl="6" w:tplc="82E654BE" w:tentative="1">
      <w:start w:val="1"/>
      <w:numFmt w:val="bullet"/>
      <w:lvlText w:val="•"/>
      <w:lvlJc w:val="left"/>
      <w:pPr>
        <w:tabs>
          <w:tab w:val="num" w:pos="5040"/>
        </w:tabs>
        <w:ind w:left="5040" w:hanging="360"/>
      </w:pPr>
      <w:rPr>
        <w:rFonts w:ascii="Arial" w:hAnsi="Arial" w:hint="default"/>
      </w:rPr>
    </w:lvl>
    <w:lvl w:ilvl="7" w:tplc="8F5AD318" w:tentative="1">
      <w:start w:val="1"/>
      <w:numFmt w:val="bullet"/>
      <w:lvlText w:val="•"/>
      <w:lvlJc w:val="left"/>
      <w:pPr>
        <w:tabs>
          <w:tab w:val="num" w:pos="5760"/>
        </w:tabs>
        <w:ind w:left="5760" w:hanging="360"/>
      </w:pPr>
      <w:rPr>
        <w:rFonts w:ascii="Arial" w:hAnsi="Arial" w:hint="default"/>
      </w:rPr>
    </w:lvl>
    <w:lvl w:ilvl="8" w:tplc="E684093E" w:tentative="1">
      <w:start w:val="1"/>
      <w:numFmt w:val="bullet"/>
      <w:lvlText w:val="•"/>
      <w:lvlJc w:val="left"/>
      <w:pPr>
        <w:tabs>
          <w:tab w:val="num" w:pos="6480"/>
        </w:tabs>
        <w:ind w:left="6480" w:hanging="360"/>
      </w:pPr>
      <w:rPr>
        <w:rFonts w:ascii="Arial" w:hAnsi="Arial" w:hint="default"/>
      </w:rPr>
    </w:lvl>
  </w:abstractNum>
  <w:abstractNum w:abstractNumId="2">
    <w:nsid w:val="1CCC7968"/>
    <w:multiLevelType w:val="hybridMultilevel"/>
    <w:tmpl w:val="B18A8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3B50B77"/>
    <w:multiLevelType w:val="hybridMultilevel"/>
    <w:tmpl w:val="1018EC30"/>
    <w:lvl w:ilvl="0" w:tplc="6B6EB4A8">
      <w:start w:val="1"/>
      <w:numFmt w:val="bullet"/>
      <w:lvlText w:val="•"/>
      <w:lvlJc w:val="left"/>
      <w:pPr>
        <w:tabs>
          <w:tab w:val="num" w:pos="720"/>
        </w:tabs>
        <w:ind w:left="720" w:hanging="360"/>
      </w:pPr>
      <w:rPr>
        <w:rFonts w:ascii="Lucida Grande" w:hAnsi="Lucida Grande" w:hint="default"/>
      </w:rPr>
    </w:lvl>
    <w:lvl w:ilvl="1" w:tplc="06B8FA9A" w:tentative="1">
      <w:start w:val="1"/>
      <w:numFmt w:val="bullet"/>
      <w:lvlText w:val="•"/>
      <w:lvlJc w:val="left"/>
      <w:pPr>
        <w:tabs>
          <w:tab w:val="num" w:pos="1440"/>
        </w:tabs>
        <w:ind w:left="1440" w:hanging="360"/>
      </w:pPr>
      <w:rPr>
        <w:rFonts w:ascii="Lucida Grande" w:hAnsi="Lucida Grande" w:hint="default"/>
      </w:rPr>
    </w:lvl>
    <w:lvl w:ilvl="2" w:tplc="A492F9D4" w:tentative="1">
      <w:start w:val="1"/>
      <w:numFmt w:val="bullet"/>
      <w:lvlText w:val="•"/>
      <w:lvlJc w:val="left"/>
      <w:pPr>
        <w:tabs>
          <w:tab w:val="num" w:pos="2160"/>
        </w:tabs>
        <w:ind w:left="2160" w:hanging="360"/>
      </w:pPr>
      <w:rPr>
        <w:rFonts w:ascii="Lucida Grande" w:hAnsi="Lucida Grande" w:hint="default"/>
      </w:rPr>
    </w:lvl>
    <w:lvl w:ilvl="3" w:tplc="05AE1C1E" w:tentative="1">
      <w:start w:val="1"/>
      <w:numFmt w:val="bullet"/>
      <w:lvlText w:val="•"/>
      <w:lvlJc w:val="left"/>
      <w:pPr>
        <w:tabs>
          <w:tab w:val="num" w:pos="2880"/>
        </w:tabs>
        <w:ind w:left="2880" w:hanging="360"/>
      </w:pPr>
      <w:rPr>
        <w:rFonts w:ascii="Lucida Grande" w:hAnsi="Lucida Grande" w:hint="default"/>
      </w:rPr>
    </w:lvl>
    <w:lvl w:ilvl="4" w:tplc="1A0A314E" w:tentative="1">
      <w:start w:val="1"/>
      <w:numFmt w:val="bullet"/>
      <w:lvlText w:val="•"/>
      <w:lvlJc w:val="left"/>
      <w:pPr>
        <w:tabs>
          <w:tab w:val="num" w:pos="3600"/>
        </w:tabs>
        <w:ind w:left="3600" w:hanging="360"/>
      </w:pPr>
      <w:rPr>
        <w:rFonts w:ascii="Lucida Grande" w:hAnsi="Lucida Grande" w:hint="default"/>
      </w:rPr>
    </w:lvl>
    <w:lvl w:ilvl="5" w:tplc="096820F8" w:tentative="1">
      <w:start w:val="1"/>
      <w:numFmt w:val="bullet"/>
      <w:lvlText w:val="•"/>
      <w:lvlJc w:val="left"/>
      <w:pPr>
        <w:tabs>
          <w:tab w:val="num" w:pos="4320"/>
        </w:tabs>
        <w:ind w:left="4320" w:hanging="360"/>
      </w:pPr>
      <w:rPr>
        <w:rFonts w:ascii="Lucida Grande" w:hAnsi="Lucida Grande" w:hint="default"/>
      </w:rPr>
    </w:lvl>
    <w:lvl w:ilvl="6" w:tplc="1EC4B2FA" w:tentative="1">
      <w:start w:val="1"/>
      <w:numFmt w:val="bullet"/>
      <w:lvlText w:val="•"/>
      <w:lvlJc w:val="left"/>
      <w:pPr>
        <w:tabs>
          <w:tab w:val="num" w:pos="5040"/>
        </w:tabs>
        <w:ind w:left="5040" w:hanging="360"/>
      </w:pPr>
      <w:rPr>
        <w:rFonts w:ascii="Lucida Grande" w:hAnsi="Lucida Grande" w:hint="default"/>
      </w:rPr>
    </w:lvl>
    <w:lvl w:ilvl="7" w:tplc="B9F0C760" w:tentative="1">
      <w:start w:val="1"/>
      <w:numFmt w:val="bullet"/>
      <w:lvlText w:val="•"/>
      <w:lvlJc w:val="left"/>
      <w:pPr>
        <w:tabs>
          <w:tab w:val="num" w:pos="5760"/>
        </w:tabs>
        <w:ind w:left="5760" w:hanging="360"/>
      </w:pPr>
      <w:rPr>
        <w:rFonts w:ascii="Lucida Grande" w:hAnsi="Lucida Grande" w:hint="default"/>
      </w:rPr>
    </w:lvl>
    <w:lvl w:ilvl="8" w:tplc="5CBE3756" w:tentative="1">
      <w:start w:val="1"/>
      <w:numFmt w:val="bullet"/>
      <w:lvlText w:val="•"/>
      <w:lvlJc w:val="left"/>
      <w:pPr>
        <w:tabs>
          <w:tab w:val="num" w:pos="6480"/>
        </w:tabs>
        <w:ind w:left="6480" w:hanging="360"/>
      </w:pPr>
      <w:rPr>
        <w:rFonts w:ascii="Lucida Grande" w:hAnsi="Lucida Grande" w:hint="default"/>
      </w:rPr>
    </w:lvl>
  </w:abstractNum>
  <w:abstractNum w:abstractNumId="4">
    <w:nsid w:val="5BB03722"/>
    <w:multiLevelType w:val="hybridMultilevel"/>
    <w:tmpl w:val="7DE2E9D0"/>
    <w:lvl w:ilvl="0" w:tplc="6ACEF2DA">
      <w:start w:val="1"/>
      <w:numFmt w:val="bullet"/>
      <w:lvlText w:val="•"/>
      <w:lvlJc w:val="left"/>
      <w:pPr>
        <w:tabs>
          <w:tab w:val="num" w:pos="720"/>
        </w:tabs>
        <w:ind w:left="720" w:hanging="360"/>
      </w:pPr>
      <w:rPr>
        <w:rFonts w:ascii="Lucida Grande" w:hAnsi="Lucida Grande" w:hint="default"/>
      </w:rPr>
    </w:lvl>
    <w:lvl w:ilvl="1" w:tplc="3D683E9A" w:tentative="1">
      <w:start w:val="1"/>
      <w:numFmt w:val="bullet"/>
      <w:lvlText w:val="•"/>
      <w:lvlJc w:val="left"/>
      <w:pPr>
        <w:tabs>
          <w:tab w:val="num" w:pos="1440"/>
        </w:tabs>
        <w:ind w:left="1440" w:hanging="360"/>
      </w:pPr>
      <w:rPr>
        <w:rFonts w:ascii="Lucida Grande" w:hAnsi="Lucida Grande" w:hint="default"/>
      </w:rPr>
    </w:lvl>
    <w:lvl w:ilvl="2" w:tplc="184EC472" w:tentative="1">
      <w:start w:val="1"/>
      <w:numFmt w:val="bullet"/>
      <w:lvlText w:val="•"/>
      <w:lvlJc w:val="left"/>
      <w:pPr>
        <w:tabs>
          <w:tab w:val="num" w:pos="2160"/>
        </w:tabs>
        <w:ind w:left="2160" w:hanging="360"/>
      </w:pPr>
      <w:rPr>
        <w:rFonts w:ascii="Lucida Grande" w:hAnsi="Lucida Grande" w:hint="default"/>
      </w:rPr>
    </w:lvl>
    <w:lvl w:ilvl="3" w:tplc="FE4089D8" w:tentative="1">
      <w:start w:val="1"/>
      <w:numFmt w:val="bullet"/>
      <w:lvlText w:val="•"/>
      <w:lvlJc w:val="left"/>
      <w:pPr>
        <w:tabs>
          <w:tab w:val="num" w:pos="2880"/>
        </w:tabs>
        <w:ind w:left="2880" w:hanging="360"/>
      </w:pPr>
      <w:rPr>
        <w:rFonts w:ascii="Lucida Grande" w:hAnsi="Lucida Grande" w:hint="default"/>
      </w:rPr>
    </w:lvl>
    <w:lvl w:ilvl="4" w:tplc="B7A4840A" w:tentative="1">
      <w:start w:val="1"/>
      <w:numFmt w:val="bullet"/>
      <w:lvlText w:val="•"/>
      <w:lvlJc w:val="left"/>
      <w:pPr>
        <w:tabs>
          <w:tab w:val="num" w:pos="3600"/>
        </w:tabs>
        <w:ind w:left="3600" w:hanging="360"/>
      </w:pPr>
      <w:rPr>
        <w:rFonts w:ascii="Lucida Grande" w:hAnsi="Lucida Grande" w:hint="default"/>
      </w:rPr>
    </w:lvl>
    <w:lvl w:ilvl="5" w:tplc="1B1C79A8" w:tentative="1">
      <w:start w:val="1"/>
      <w:numFmt w:val="bullet"/>
      <w:lvlText w:val="•"/>
      <w:lvlJc w:val="left"/>
      <w:pPr>
        <w:tabs>
          <w:tab w:val="num" w:pos="4320"/>
        </w:tabs>
        <w:ind w:left="4320" w:hanging="360"/>
      </w:pPr>
      <w:rPr>
        <w:rFonts w:ascii="Lucida Grande" w:hAnsi="Lucida Grande" w:hint="default"/>
      </w:rPr>
    </w:lvl>
    <w:lvl w:ilvl="6" w:tplc="B6240CDE" w:tentative="1">
      <w:start w:val="1"/>
      <w:numFmt w:val="bullet"/>
      <w:lvlText w:val="•"/>
      <w:lvlJc w:val="left"/>
      <w:pPr>
        <w:tabs>
          <w:tab w:val="num" w:pos="5040"/>
        </w:tabs>
        <w:ind w:left="5040" w:hanging="360"/>
      </w:pPr>
      <w:rPr>
        <w:rFonts w:ascii="Lucida Grande" w:hAnsi="Lucida Grande" w:hint="default"/>
      </w:rPr>
    </w:lvl>
    <w:lvl w:ilvl="7" w:tplc="EFF4FE28" w:tentative="1">
      <w:start w:val="1"/>
      <w:numFmt w:val="bullet"/>
      <w:lvlText w:val="•"/>
      <w:lvlJc w:val="left"/>
      <w:pPr>
        <w:tabs>
          <w:tab w:val="num" w:pos="5760"/>
        </w:tabs>
        <w:ind w:left="5760" w:hanging="360"/>
      </w:pPr>
      <w:rPr>
        <w:rFonts w:ascii="Lucida Grande" w:hAnsi="Lucida Grande" w:hint="default"/>
      </w:rPr>
    </w:lvl>
    <w:lvl w:ilvl="8" w:tplc="F1003E68" w:tentative="1">
      <w:start w:val="1"/>
      <w:numFmt w:val="bullet"/>
      <w:lvlText w:val="•"/>
      <w:lvlJc w:val="left"/>
      <w:pPr>
        <w:tabs>
          <w:tab w:val="num" w:pos="6480"/>
        </w:tabs>
        <w:ind w:left="6480" w:hanging="360"/>
      </w:pPr>
      <w:rPr>
        <w:rFonts w:ascii="Lucida Grande" w:hAnsi="Lucida Grande" w:hint="default"/>
      </w:rPr>
    </w:lvl>
  </w:abstractNum>
  <w:abstractNum w:abstractNumId="5">
    <w:nsid w:val="61084D54"/>
    <w:multiLevelType w:val="hybridMultilevel"/>
    <w:tmpl w:val="A7C0DFD6"/>
    <w:lvl w:ilvl="0" w:tplc="B8947DCC">
      <w:start w:val="1"/>
      <w:numFmt w:val="bullet"/>
      <w:lvlText w:val="•"/>
      <w:lvlJc w:val="left"/>
      <w:pPr>
        <w:tabs>
          <w:tab w:val="num" w:pos="720"/>
        </w:tabs>
        <w:ind w:left="720" w:hanging="360"/>
      </w:pPr>
      <w:rPr>
        <w:rFonts w:ascii="Lucida Grande" w:hAnsi="Lucida Grande" w:hint="default"/>
      </w:rPr>
    </w:lvl>
    <w:lvl w:ilvl="1" w:tplc="81BECF62">
      <w:start w:val="186"/>
      <w:numFmt w:val="bullet"/>
      <w:lvlText w:val="–"/>
      <w:lvlJc w:val="left"/>
      <w:pPr>
        <w:tabs>
          <w:tab w:val="num" w:pos="1440"/>
        </w:tabs>
        <w:ind w:left="1440" w:hanging="360"/>
      </w:pPr>
      <w:rPr>
        <w:rFonts w:ascii="Times New Roman" w:hAnsi="Times New Roman" w:hint="default"/>
      </w:rPr>
    </w:lvl>
    <w:lvl w:ilvl="2" w:tplc="5EE84220" w:tentative="1">
      <w:start w:val="1"/>
      <w:numFmt w:val="bullet"/>
      <w:lvlText w:val="•"/>
      <w:lvlJc w:val="left"/>
      <w:pPr>
        <w:tabs>
          <w:tab w:val="num" w:pos="2160"/>
        </w:tabs>
        <w:ind w:left="2160" w:hanging="360"/>
      </w:pPr>
      <w:rPr>
        <w:rFonts w:ascii="Lucida Grande" w:hAnsi="Lucida Grande" w:hint="default"/>
      </w:rPr>
    </w:lvl>
    <w:lvl w:ilvl="3" w:tplc="569E80F6" w:tentative="1">
      <w:start w:val="1"/>
      <w:numFmt w:val="bullet"/>
      <w:lvlText w:val="•"/>
      <w:lvlJc w:val="left"/>
      <w:pPr>
        <w:tabs>
          <w:tab w:val="num" w:pos="2880"/>
        </w:tabs>
        <w:ind w:left="2880" w:hanging="360"/>
      </w:pPr>
      <w:rPr>
        <w:rFonts w:ascii="Lucida Grande" w:hAnsi="Lucida Grande" w:hint="default"/>
      </w:rPr>
    </w:lvl>
    <w:lvl w:ilvl="4" w:tplc="E8AE1844" w:tentative="1">
      <w:start w:val="1"/>
      <w:numFmt w:val="bullet"/>
      <w:lvlText w:val="•"/>
      <w:lvlJc w:val="left"/>
      <w:pPr>
        <w:tabs>
          <w:tab w:val="num" w:pos="3600"/>
        </w:tabs>
        <w:ind w:left="3600" w:hanging="360"/>
      </w:pPr>
      <w:rPr>
        <w:rFonts w:ascii="Lucida Grande" w:hAnsi="Lucida Grande" w:hint="default"/>
      </w:rPr>
    </w:lvl>
    <w:lvl w:ilvl="5" w:tplc="59F476FC" w:tentative="1">
      <w:start w:val="1"/>
      <w:numFmt w:val="bullet"/>
      <w:lvlText w:val="•"/>
      <w:lvlJc w:val="left"/>
      <w:pPr>
        <w:tabs>
          <w:tab w:val="num" w:pos="4320"/>
        </w:tabs>
        <w:ind w:left="4320" w:hanging="360"/>
      </w:pPr>
      <w:rPr>
        <w:rFonts w:ascii="Lucida Grande" w:hAnsi="Lucida Grande" w:hint="default"/>
      </w:rPr>
    </w:lvl>
    <w:lvl w:ilvl="6" w:tplc="3B5C8906" w:tentative="1">
      <w:start w:val="1"/>
      <w:numFmt w:val="bullet"/>
      <w:lvlText w:val="•"/>
      <w:lvlJc w:val="left"/>
      <w:pPr>
        <w:tabs>
          <w:tab w:val="num" w:pos="5040"/>
        </w:tabs>
        <w:ind w:left="5040" w:hanging="360"/>
      </w:pPr>
      <w:rPr>
        <w:rFonts w:ascii="Lucida Grande" w:hAnsi="Lucida Grande" w:hint="default"/>
      </w:rPr>
    </w:lvl>
    <w:lvl w:ilvl="7" w:tplc="389E70F8" w:tentative="1">
      <w:start w:val="1"/>
      <w:numFmt w:val="bullet"/>
      <w:lvlText w:val="•"/>
      <w:lvlJc w:val="left"/>
      <w:pPr>
        <w:tabs>
          <w:tab w:val="num" w:pos="5760"/>
        </w:tabs>
        <w:ind w:left="5760" w:hanging="360"/>
      </w:pPr>
      <w:rPr>
        <w:rFonts w:ascii="Lucida Grande" w:hAnsi="Lucida Grande" w:hint="default"/>
      </w:rPr>
    </w:lvl>
    <w:lvl w:ilvl="8" w:tplc="70BA1A64" w:tentative="1">
      <w:start w:val="1"/>
      <w:numFmt w:val="bullet"/>
      <w:lvlText w:val="•"/>
      <w:lvlJc w:val="left"/>
      <w:pPr>
        <w:tabs>
          <w:tab w:val="num" w:pos="6480"/>
        </w:tabs>
        <w:ind w:left="6480" w:hanging="360"/>
      </w:pPr>
      <w:rPr>
        <w:rFonts w:ascii="Lucida Grande" w:hAnsi="Lucida Grande" w:hint="default"/>
      </w:rPr>
    </w:lvl>
  </w:abstractNum>
  <w:abstractNum w:abstractNumId="6">
    <w:nsid w:val="71C85248"/>
    <w:multiLevelType w:val="hybridMultilevel"/>
    <w:tmpl w:val="D42EA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30"/>
    <w:rsid w:val="0000498C"/>
    <w:rsid w:val="00014C0E"/>
    <w:rsid w:val="00027B98"/>
    <w:rsid w:val="001235E4"/>
    <w:rsid w:val="00147C3C"/>
    <w:rsid w:val="001A667B"/>
    <w:rsid w:val="001A69D2"/>
    <w:rsid w:val="002778DF"/>
    <w:rsid w:val="002B7794"/>
    <w:rsid w:val="003503CE"/>
    <w:rsid w:val="00371428"/>
    <w:rsid w:val="00374144"/>
    <w:rsid w:val="003B2E39"/>
    <w:rsid w:val="004377A1"/>
    <w:rsid w:val="00472A31"/>
    <w:rsid w:val="0047424A"/>
    <w:rsid w:val="004A6C46"/>
    <w:rsid w:val="004A79A8"/>
    <w:rsid w:val="00537B9F"/>
    <w:rsid w:val="005631E5"/>
    <w:rsid w:val="005658C1"/>
    <w:rsid w:val="005B3D87"/>
    <w:rsid w:val="005F66AF"/>
    <w:rsid w:val="00602637"/>
    <w:rsid w:val="00670F5F"/>
    <w:rsid w:val="00696494"/>
    <w:rsid w:val="0070263D"/>
    <w:rsid w:val="0071691E"/>
    <w:rsid w:val="00741076"/>
    <w:rsid w:val="007B0D89"/>
    <w:rsid w:val="007C7557"/>
    <w:rsid w:val="007D16DE"/>
    <w:rsid w:val="007F2E50"/>
    <w:rsid w:val="00800940"/>
    <w:rsid w:val="00804973"/>
    <w:rsid w:val="0081162A"/>
    <w:rsid w:val="008150AC"/>
    <w:rsid w:val="00840DC0"/>
    <w:rsid w:val="00871DDB"/>
    <w:rsid w:val="00892675"/>
    <w:rsid w:val="00900DBB"/>
    <w:rsid w:val="00954930"/>
    <w:rsid w:val="0098450F"/>
    <w:rsid w:val="00987572"/>
    <w:rsid w:val="009B5DA9"/>
    <w:rsid w:val="009B6F39"/>
    <w:rsid w:val="009C290C"/>
    <w:rsid w:val="009C770D"/>
    <w:rsid w:val="009E1DA3"/>
    <w:rsid w:val="00A2386E"/>
    <w:rsid w:val="00A23AD2"/>
    <w:rsid w:val="00A61DD9"/>
    <w:rsid w:val="00A74953"/>
    <w:rsid w:val="00AD36D4"/>
    <w:rsid w:val="00B03EC7"/>
    <w:rsid w:val="00B2015E"/>
    <w:rsid w:val="00B91EBE"/>
    <w:rsid w:val="00B93CFF"/>
    <w:rsid w:val="00BA24CC"/>
    <w:rsid w:val="00C00379"/>
    <w:rsid w:val="00C36DCB"/>
    <w:rsid w:val="00C70C0F"/>
    <w:rsid w:val="00C7258A"/>
    <w:rsid w:val="00C80C4A"/>
    <w:rsid w:val="00CF534A"/>
    <w:rsid w:val="00D15951"/>
    <w:rsid w:val="00D452BA"/>
    <w:rsid w:val="00D5579E"/>
    <w:rsid w:val="00D569EA"/>
    <w:rsid w:val="00D8560A"/>
    <w:rsid w:val="00D934F4"/>
    <w:rsid w:val="00DB0F43"/>
    <w:rsid w:val="00DB5720"/>
    <w:rsid w:val="00DD0CE9"/>
    <w:rsid w:val="00E130BA"/>
    <w:rsid w:val="00E5560E"/>
    <w:rsid w:val="00E66233"/>
    <w:rsid w:val="00E75F4C"/>
    <w:rsid w:val="00EA4A47"/>
    <w:rsid w:val="00EA77DC"/>
    <w:rsid w:val="00EF6402"/>
    <w:rsid w:val="00F429FB"/>
    <w:rsid w:val="00F759FC"/>
    <w:rsid w:val="00FB6794"/>
    <w:rsid w:val="00FE2C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54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2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49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49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B5DA9"/>
    <w:pPr>
      <w:spacing w:after="0" w:line="240" w:lineRule="auto"/>
      <w:ind w:left="720"/>
      <w:contextualSpacing/>
    </w:pPr>
    <w:rPr>
      <w:rFonts w:ascii="Times New Roman" w:eastAsia="Times New Roman" w:hAnsi="Times New Roman" w:cs="Times New Roman"/>
      <w:sz w:val="20"/>
      <w:szCs w:val="20"/>
      <w:lang w:val="fr-FR"/>
    </w:rPr>
  </w:style>
  <w:style w:type="character" w:customStyle="1" w:styleId="Overskrift2Tegn">
    <w:name w:val="Overskrift 2 Tegn"/>
    <w:basedOn w:val="Standardskriftforavsnitt"/>
    <w:link w:val="Overskrift2"/>
    <w:uiPriority w:val="9"/>
    <w:rsid w:val="007F2E50"/>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7F2E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E50"/>
  </w:style>
  <w:style w:type="paragraph" w:styleId="Bunntekst">
    <w:name w:val="footer"/>
    <w:basedOn w:val="Normal"/>
    <w:link w:val="BunntekstTegn"/>
    <w:uiPriority w:val="99"/>
    <w:unhideWhenUsed/>
    <w:rsid w:val="007F2E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E50"/>
  </w:style>
  <w:style w:type="paragraph" w:styleId="Brdtekst">
    <w:name w:val="Body Text"/>
    <w:basedOn w:val="Normal"/>
    <w:link w:val="BrdtekstTegn"/>
    <w:rsid w:val="00C70C0F"/>
    <w:pPr>
      <w:spacing w:after="120" w:line="240" w:lineRule="auto"/>
    </w:pPr>
    <w:rPr>
      <w:rFonts w:ascii="Arial" w:eastAsia="Times New Roman" w:hAnsi="Arial" w:cs="Times New Roman"/>
      <w:sz w:val="20"/>
      <w:szCs w:val="24"/>
      <w:lang w:val="fr-FR" w:eastAsia="fr-FR"/>
    </w:rPr>
  </w:style>
  <w:style w:type="character" w:customStyle="1" w:styleId="BrdtekstTegn">
    <w:name w:val="Brødtekst Tegn"/>
    <w:basedOn w:val="Standardskriftforavsnitt"/>
    <w:link w:val="Brdtekst"/>
    <w:rsid w:val="00C70C0F"/>
    <w:rPr>
      <w:rFonts w:ascii="Arial" w:eastAsia="Times New Roman" w:hAnsi="Arial" w:cs="Times New Roman"/>
      <w:sz w:val="20"/>
      <w:szCs w:val="24"/>
      <w:lang w:val="fr-FR" w:eastAsia="fr-FR"/>
    </w:rPr>
  </w:style>
  <w:style w:type="paragraph" w:styleId="Bobletekst">
    <w:name w:val="Balloon Text"/>
    <w:basedOn w:val="Normal"/>
    <w:link w:val="BobletekstTegn"/>
    <w:uiPriority w:val="99"/>
    <w:semiHidden/>
    <w:unhideWhenUsed/>
    <w:rsid w:val="00E130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30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54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2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49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49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B5DA9"/>
    <w:pPr>
      <w:spacing w:after="0" w:line="240" w:lineRule="auto"/>
      <w:ind w:left="720"/>
      <w:contextualSpacing/>
    </w:pPr>
    <w:rPr>
      <w:rFonts w:ascii="Times New Roman" w:eastAsia="Times New Roman" w:hAnsi="Times New Roman" w:cs="Times New Roman"/>
      <w:sz w:val="20"/>
      <w:szCs w:val="20"/>
      <w:lang w:val="fr-FR"/>
    </w:rPr>
  </w:style>
  <w:style w:type="character" w:customStyle="1" w:styleId="Overskrift2Tegn">
    <w:name w:val="Overskrift 2 Tegn"/>
    <w:basedOn w:val="Standardskriftforavsnitt"/>
    <w:link w:val="Overskrift2"/>
    <w:uiPriority w:val="9"/>
    <w:rsid w:val="007F2E50"/>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7F2E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E50"/>
  </w:style>
  <w:style w:type="paragraph" w:styleId="Bunntekst">
    <w:name w:val="footer"/>
    <w:basedOn w:val="Normal"/>
    <w:link w:val="BunntekstTegn"/>
    <w:uiPriority w:val="99"/>
    <w:unhideWhenUsed/>
    <w:rsid w:val="007F2E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E50"/>
  </w:style>
  <w:style w:type="paragraph" w:styleId="Brdtekst">
    <w:name w:val="Body Text"/>
    <w:basedOn w:val="Normal"/>
    <w:link w:val="BrdtekstTegn"/>
    <w:rsid w:val="00C70C0F"/>
    <w:pPr>
      <w:spacing w:after="120" w:line="240" w:lineRule="auto"/>
    </w:pPr>
    <w:rPr>
      <w:rFonts w:ascii="Arial" w:eastAsia="Times New Roman" w:hAnsi="Arial" w:cs="Times New Roman"/>
      <w:sz w:val="20"/>
      <w:szCs w:val="24"/>
      <w:lang w:val="fr-FR" w:eastAsia="fr-FR"/>
    </w:rPr>
  </w:style>
  <w:style w:type="character" w:customStyle="1" w:styleId="BrdtekstTegn">
    <w:name w:val="Brødtekst Tegn"/>
    <w:basedOn w:val="Standardskriftforavsnitt"/>
    <w:link w:val="Brdtekst"/>
    <w:rsid w:val="00C70C0F"/>
    <w:rPr>
      <w:rFonts w:ascii="Arial" w:eastAsia="Times New Roman" w:hAnsi="Arial" w:cs="Times New Roman"/>
      <w:sz w:val="20"/>
      <w:szCs w:val="24"/>
      <w:lang w:val="fr-FR" w:eastAsia="fr-FR"/>
    </w:rPr>
  </w:style>
  <w:style w:type="paragraph" w:styleId="Bobletekst">
    <w:name w:val="Balloon Text"/>
    <w:basedOn w:val="Normal"/>
    <w:link w:val="BobletekstTegn"/>
    <w:uiPriority w:val="99"/>
    <w:semiHidden/>
    <w:unhideWhenUsed/>
    <w:rsid w:val="00E130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3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546">
      <w:bodyDiv w:val="1"/>
      <w:marLeft w:val="0"/>
      <w:marRight w:val="0"/>
      <w:marTop w:val="0"/>
      <w:marBottom w:val="0"/>
      <w:divBdr>
        <w:top w:val="none" w:sz="0" w:space="0" w:color="auto"/>
        <w:left w:val="none" w:sz="0" w:space="0" w:color="auto"/>
        <w:bottom w:val="none" w:sz="0" w:space="0" w:color="auto"/>
        <w:right w:val="none" w:sz="0" w:space="0" w:color="auto"/>
      </w:divBdr>
      <w:divsChild>
        <w:div w:id="1191995872">
          <w:marLeft w:val="360"/>
          <w:marRight w:val="0"/>
          <w:marTop w:val="200"/>
          <w:marBottom w:val="0"/>
          <w:divBdr>
            <w:top w:val="none" w:sz="0" w:space="0" w:color="auto"/>
            <w:left w:val="none" w:sz="0" w:space="0" w:color="auto"/>
            <w:bottom w:val="none" w:sz="0" w:space="0" w:color="auto"/>
            <w:right w:val="none" w:sz="0" w:space="0" w:color="auto"/>
          </w:divBdr>
        </w:div>
        <w:div w:id="1539972764">
          <w:marLeft w:val="360"/>
          <w:marRight w:val="0"/>
          <w:marTop w:val="200"/>
          <w:marBottom w:val="0"/>
          <w:divBdr>
            <w:top w:val="none" w:sz="0" w:space="0" w:color="auto"/>
            <w:left w:val="none" w:sz="0" w:space="0" w:color="auto"/>
            <w:bottom w:val="none" w:sz="0" w:space="0" w:color="auto"/>
            <w:right w:val="none" w:sz="0" w:space="0" w:color="auto"/>
          </w:divBdr>
        </w:div>
        <w:div w:id="1465268498">
          <w:marLeft w:val="360"/>
          <w:marRight w:val="0"/>
          <w:marTop w:val="200"/>
          <w:marBottom w:val="0"/>
          <w:divBdr>
            <w:top w:val="none" w:sz="0" w:space="0" w:color="auto"/>
            <w:left w:val="none" w:sz="0" w:space="0" w:color="auto"/>
            <w:bottom w:val="none" w:sz="0" w:space="0" w:color="auto"/>
            <w:right w:val="none" w:sz="0" w:space="0" w:color="auto"/>
          </w:divBdr>
        </w:div>
        <w:div w:id="1040127772">
          <w:marLeft w:val="360"/>
          <w:marRight w:val="0"/>
          <w:marTop w:val="200"/>
          <w:marBottom w:val="0"/>
          <w:divBdr>
            <w:top w:val="none" w:sz="0" w:space="0" w:color="auto"/>
            <w:left w:val="none" w:sz="0" w:space="0" w:color="auto"/>
            <w:bottom w:val="none" w:sz="0" w:space="0" w:color="auto"/>
            <w:right w:val="none" w:sz="0" w:space="0" w:color="auto"/>
          </w:divBdr>
        </w:div>
      </w:divsChild>
    </w:div>
    <w:div w:id="686368521">
      <w:bodyDiv w:val="1"/>
      <w:marLeft w:val="0"/>
      <w:marRight w:val="0"/>
      <w:marTop w:val="0"/>
      <w:marBottom w:val="0"/>
      <w:divBdr>
        <w:top w:val="none" w:sz="0" w:space="0" w:color="auto"/>
        <w:left w:val="none" w:sz="0" w:space="0" w:color="auto"/>
        <w:bottom w:val="none" w:sz="0" w:space="0" w:color="auto"/>
        <w:right w:val="none" w:sz="0" w:space="0" w:color="auto"/>
      </w:divBdr>
      <w:divsChild>
        <w:div w:id="915167547">
          <w:marLeft w:val="547"/>
          <w:marRight w:val="0"/>
          <w:marTop w:val="120"/>
          <w:marBottom w:val="0"/>
          <w:divBdr>
            <w:top w:val="none" w:sz="0" w:space="0" w:color="auto"/>
            <w:left w:val="none" w:sz="0" w:space="0" w:color="auto"/>
            <w:bottom w:val="none" w:sz="0" w:space="0" w:color="auto"/>
            <w:right w:val="none" w:sz="0" w:space="0" w:color="auto"/>
          </w:divBdr>
        </w:div>
        <w:div w:id="535696622">
          <w:marLeft w:val="547"/>
          <w:marRight w:val="0"/>
          <w:marTop w:val="120"/>
          <w:marBottom w:val="0"/>
          <w:divBdr>
            <w:top w:val="none" w:sz="0" w:space="0" w:color="auto"/>
            <w:left w:val="none" w:sz="0" w:space="0" w:color="auto"/>
            <w:bottom w:val="none" w:sz="0" w:space="0" w:color="auto"/>
            <w:right w:val="none" w:sz="0" w:space="0" w:color="auto"/>
          </w:divBdr>
        </w:div>
        <w:div w:id="1861310888">
          <w:marLeft w:val="547"/>
          <w:marRight w:val="0"/>
          <w:marTop w:val="120"/>
          <w:marBottom w:val="0"/>
          <w:divBdr>
            <w:top w:val="none" w:sz="0" w:space="0" w:color="auto"/>
            <w:left w:val="none" w:sz="0" w:space="0" w:color="auto"/>
            <w:bottom w:val="none" w:sz="0" w:space="0" w:color="auto"/>
            <w:right w:val="none" w:sz="0" w:space="0" w:color="auto"/>
          </w:divBdr>
        </w:div>
      </w:divsChild>
    </w:div>
    <w:div w:id="1128818975">
      <w:bodyDiv w:val="1"/>
      <w:marLeft w:val="0"/>
      <w:marRight w:val="0"/>
      <w:marTop w:val="0"/>
      <w:marBottom w:val="0"/>
      <w:divBdr>
        <w:top w:val="none" w:sz="0" w:space="0" w:color="auto"/>
        <w:left w:val="none" w:sz="0" w:space="0" w:color="auto"/>
        <w:bottom w:val="none" w:sz="0" w:space="0" w:color="auto"/>
        <w:right w:val="none" w:sz="0" w:space="0" w:color="auto"/>
      </w:divBdr>
      <w:divsChild>
        <w:div w:id="1385177077">
          <w:marLeft w:val="360"/>
          <w:marRight w:val="0"/>
          <w:marTop w:val="200"/>
          <w:marBottom w:val="0"/>
          <w:divBdr>
            <w:top w:val="none" w:sz="0" w:space="0" w:color="auto"/>
            <w:left w:val="none" w:sz="0" w:space="0" w:color="auto"/>
            <w:bottom w:val="none" w:sz="0" w:space="0" w:color="auto"/>
            <w:right w:val="none" w:sz="0" w:space="0" w:color="auto"/>
          </w:divBdr>
        </w:div>
        <w:div w:id="1439058102">
          <w:marLeft w:val="360"/>
          <w:marRight w:val="0"/>
          <w:marTop w:val="200"/>
          <w:marBottom w:val="0"/>
          <w:divBdr>
            <w:top w:val="none" w:sz="0" w:space="0" w:color="auto"/>
            <w:left w:val="none" w:sz="0" w:space="0" w:color="auto"/>
            <w:bottom w:val="none" w:sz="0" w:space="0" w:color="auto"/>
            <w:right w:val="none" w:sz="0" w:space="0" w:color="auto"/>
          </w:divBdr>
        </w:div>
        <w:div w:id="491215316">
          <w:marLeft w:val="1080"/>
          <w:marRight w:val="0"/>
          <w:marTop w:val="100"/>
          <w:marBottom w:val="0"/>
          <w:divBdr>
            <w:top w:val="none" w:sz="0" w:space="0" w:color="auto"/>
            <w:left w:val="none" w:sz="0" w:space="0" w:color="auto"/>
            <w:bottom w:val="none" w:sz="0" w:space="0" w:color="auto"/>
            <w:right w:val="none" w:sz="0" w:space="0" w:color="auto"/>
          </w:divBdr>
        </w:div>
        <w:div w:id="1267621181">
          <w:marLeft w:val="1080"/>
          <w:marRight w:val="0"/>
          <w:marTop w:val="100"/>
          <w:marBottom w:val="0"/>
          <w:divBdr>
            <w:top w:val="none" w:sz="0" w:space="0" w:color="auto"/>
            <w:left w:val="none" w:sz="0" w:space="0" w:color="auto"/>
            <w:bottom w:val="none" w:sz="0" w:space="0" w:color="auto"/>
            <w:right w:val="none" w:sz="0" w:space="0" w:color="auto"/>
          </w:divBdr>
        </w:div>
        <w:div w:id="1505822920">
          <w:marLeft w:val="1080"/>
          <w:marRight w:val="0"/>
          <w:marTop w:val="100"/>
          <w:marBottom w:val="0"/>
          <w:divBdr>
            <w:top w:val="none" w:sz="0" w:space="0" w:color="auto"/>
            <w:left w:val="none" w:sz="0" w:space="0" w:color="auto"/>
            <w:bottom w:val="none" w:sz="0" w:space="0" w:color="auto"/>
            <w:right w:val="none" w:sz="0" w:space="0" w:color="auto"/>
          </w:divBdr>
        </w:div>
        <w:div w:id="1277172683">
          <w:marLeft w:val="360"/>
          <w:marRight w:val="0"/>
          <w:marTop w:val="200"/>
          <w:marBottom w:val="0"/>
          <w:divBdr>
            <w:top w:val="none" w:sz="0" w:space="0" w:color="auto"/>
            <w:left w:val="none" w:sz="0" w:space="0" w:color="auto"/>
            <w:bottom w:val="none" w:sz="0" w:space="0" w:color="auto"/>
            <w:right w:val="none" w:sz="0" w:space="0" w:color="auto"/>
          </w:divBdr>
        </w:div>
      </w:divsChild>
    </w:div>
    <w:div w:id="1657034350">
      <w:bodyDiv w:val="1"/>
      <w:marLeft w:val="0"/>
      <w:marRight w:val="0"/>
      <w:marTop w:val="0"/>
      <w:marBottom w:val="0"/>
      <w:divBdr>
        <w:top w:val="none" w:sz="0" w:space="0" w:color="auto"/>
        <w:left w:val="none" w:sz="0" w:space="0" w:color="auto"/>
        <w:bottom w:val="none" w:sz="0" w:space="0" w:color="auto"/>
        <w:right w:val="none" w:sz="0" w:space="0" w:color="auto"/>
      </w:divBdr>
      <w:divsChild>
        <w:div w:id="81068937">
          <w:marLeft w:val="547"/>
          <w:marRight w:val="0"/>
          <w:marTop w:val="115"/>
          <w:marBottom w:val="0"/>
          <w:divBdr>
            <w:top w:val="none" w:sz="0" w:space="0" w:color="auto"/>
            <w:left w:val="none" w:sz="0" w:space="0" w:color="auto"/>
            <w:bottom w:val="none" w:sz="0" w:space="0" w:color="auto"/>
            <w:right w:val="none" w:sz="0" w:space="0" w:color="auto"/>
          </w:divBdr>
        </w:div>
        <w:div w:id="364402454">
          <w:marLeft w:val="547"/>
          <w:marRight w:val="0"/>
          <w:marTop w:val="115"/>
          <w:marBottom w:val="0"/>
          <w:divBdr>
            <w:top w:val="none" w:sz="0" w:space="0" w:color="auto"/>
            <w:left w:val="none" w:sz="0" w:space="0" w:color="auto"/>
            <w:bottom w:val="none" w:sz="0" w:space="0" w:color="auto"/>
            <w:right w:val="none" w:sz="0" w:space="0" w:color="auto"/>
          </w:divBdr>
        </w:div>
        <w:div w:id="1424229912">
          <w:marLeft w:val="547"/>
          <w:marRight w:val="0"/>
          <w:marTop w:val="115"/>
          <w:marBottom w:val="0"/>
          <w:divBdr>
            <w:top w:val="none" w:sz="0" w:space="0" w:color="auto"/>
            <w:left w:val="none" w:sz="0" w:space="0" w:color="auto"/>
            <w:bottom w:val="none" w:sz="0" w:space="0" w:color="auto"/>
            <w:right w:val="none" w:sz="0" w:space="0" w:color="auto"/>
          </w:divBdr>
        </w:div>
      </w:divsChild>
    </w:div>
    <w:div w:id="1731031829">
      <w:bodyDiv w:val="1"/>
      <w:marLeft w:val="0"/>
      <w:marRight w:val="0"/>
      <w:marTop w:val="0"/>
      <w:marBottom w:val="0"/>
      <w:divBdr>
        <w:top w:val="none" w:sz="0" w:space="0" w:color="auto"/>
        <w:left w:val="none" w:sz="0" w:space="0" w:color="auto"/>
        <w:bottom w:val="none" w:sz="0" w:space="0" w:color="auto"/>
        <w:right w:val="none" w:sz="0" w:space="0" w:color="auto"/>
      </w:divBdr>
      <w:divsChild>
        <w:div w:id="1204905704">
          <w:marLeft w:val="547"/>
          <w:marRight w:val="0"/>
          <w:marTop w:val="115"/>
          <w:marBottom w:val="0"/>
          <w:divBdr>
            <w:top w:val="none" w:sz="0" w:space="0" w:color="auto"/>
            <w:left w:val="none" w:sz="0" w:space="0" w:color="auto"/>
            <w:bottom w:val="none" w:sz="0" w:space="0" w:color="auto"/>
            <w:right w:val="none" w:sz="0" w:space="0" w:color="auto"/>
          </w:divBdr>
        </w:div>
        <w:div w:id="928738051">
          <w:marLeft w:val="547"/>
          <w:marRight w:val="0"/>
          <w:marTop w:val="115"/>
          <w:marBottom w:val="0"/>
          <w:divBdr>
            <w:top w:val="none" w:sz="0" w:space="0" w:color="auto"/>
            <w:left w:val="none" w:sz="0" w:space="0" w:color="auto"/>
            <w:bottom w:val="none" w:sz="0" w:space="0" w:color="auto"/>
            <w:right w:val="none" w:sz="0" w:space="0" w:color="auto"/>
          </w:divBdr>
        </w:div>
        <w:div w:id="334308076">
          <w:marLeft w:val="1555"/>
          <w:marRight w:val="0"/>
          <w:marTop w:val="106"/>
          <w:marBottom w:val="0"/>
          <w:divBdr>
            <w:top w:val="none" w:sz="0" w:space="0" w:color="auto"/>
            <w:left w:val="none" w:sz="0" w:space="0" w:color="auto"/>
            <w:bottom w:val="none" w:sz="0" w:space="0" w:color="auto"/>
            <w:right w:val="none" w:sz="0" w:space="0" w:color="auto"/>
          </w:divBdr>
        </w:div>
        <w:div w:id="197740061">
          <w:marLeft w:val="1555"/>
          <w:marRight w:val="0"/>
          <w:marTop w:val="106"/>
          <w:marBottom w:val="0"/>
          <w:divBdr>
            <w:top w:val="none" w:sz="0" w:space="0" w:color="auto"/>
            <w:left w:val="none" w:sz="0" w:space="0" w:color="auto"/>
            <w:bottom w:val="none" w:sz="0" w:space="0" w:color="auto"/>
            <w:right w:val="none" w:sz="0" w:space="0" w:color="auto"/>
          </w:divBdr>
        </w:div>
        <w:div w:id="13189636">
          <w:marLeft w:val="1555"/>
          <w:marRight w:val="0"/>
          <w:marTop w:val="106"/>
          <w:marBottom w:val="0"/>
          <w:divBdr>
            <w:top w:val="none" w:sz="0" w:space="0" w:color="auto"/>
            <w:left w:val="none" w:sz="0" w:space="0" w:color="auto"/>
            <w:bottom w:val="none" w:sz="0" w:space="0" w:color="auto"/>
            <w:right w:val="none" w:sz="0" w:space="0" w:color="auto"/>
          </w:divBdr>
        </w:div>
        <w:div w:id="786970760">
          <w:marLeft w:val="1555"/>
          <w:marRight w:val="0"/>
          <w:marTop w:val="106"/>
          <w:marBottom w:val="0"/>
          <w:divBdr>
            <w:top w:val="none" w:sz="0" w:space="0" w:color="auto"/>
            <w:left w:val="none" w:sz="0" w:space="0" w:color="auto"/>
            <w:bottom w:val="none" w:sz="0" w:space="0" w:color="auto"/>
            <w:right w:val="none" w:sz="0" w:space="0" w:color="auto"/>
          </w:divBdr>
        </w:div>
        <w:div w:id="1318149804">
          <w:marLeft w:val="547"/>
          <w:marRight w:val="0"/>
          <w:marTop w:val="115"/>
          <w:marBottom w:val="0"/>
          <w:divBdr>
            <w:top w:val="none" w:sz="0" w:space="0" w:color="auto"/>
            <w:left w:val="none" w:sz="0" w:space="0" w:color="auto"/>
            <w:bottom w:val="none" w:sz="0" w:space="0" w:color="auto"/>
            <w:right w:val="none" w:sz="0" w:space="0" w:color="auto"/>
          </w:divBdr>
        </w:div>
        <w:div w:id="9551356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10586</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Bretteville-Jensen, Anne Line</dc:creator>
  <cp:lastModifiedBy>Bretteville-Jensen, Anne Line</cp:lastModifiedBy>
  <cp:revision>2</cp:revision>
  <cp:lastPrinted>2016-01-15T16:14:00Z</cp:lastPrinted>
  <dcterms:created xsi:type="dcterms:W3CDTF">2016-01-16T15:36:00Z</dcterms:created>
  <dcterms:modified xsi:type="dcterms:W3CDTF">2016-01-16T15:36:00Z</dcterms:modified>
</cp:coreProperties>
</file>