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4503D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4503D3">
              <w:rPr>
                <w:color w:val="4D4D4D"/>
                <w:sz w:val="23"/>
                <w:szCs w:val="23"/>
              </w:rPr>
              <w:t>17 May 2021</w:t>
            </w:r>
          </w:p>
        </w:tc>
      </w:tr>
      <w:tr w:rsidR="006A1265" w:rsidRPr="005E60F1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Default="001A627E" w:rsidP="005E60F1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Mr </w:t>
            </w:r>
            <w:r w:rsidR="00F93FC1" w:rsidRPr="00F93FC1">
              <w:rPr>
                <w:color w:val="4D4D4D"/>
                <w:sz w:val="23"/>
                <w:szCs w:val="23"/>
              </w:rPr>
              <w:t>Patrick Breyer</w:t>
            </w:r>
          </w:p>
          <w:p w:rsidR="006A1265" w:rsidRPr="00F93FC1" w:rsidRDefault="005E60F1" w:rsidP="005E60F1">
            <w:pPr>
              <w:pStyle w:val="Paragraphestandard"/>
              <w:spacing w:line="240" w:lineRule="atLeast"/>
              <w:rPr>
                <w:b/>
                <w:bCs/>
              </w:rPr>
            </w:pPr>
            <w:r w:rsidRPr="00F93FC1">
              <w:rPr>
                <w:color w:val="4D4D4D"/>
                <w:sz w:val="23"/>
                <w:szCs w:val="23"/>
              </w:rPr>
              <w:t xml:space="preserve">Email: </w:t>
            </w:r>
            <w:r w:rsidR="00F93FC1" w:rsidRPr="00F93FC1">
              <w:rPr>
                <w:color w:val="4D4D4D"/>
                <w:sz w:val="23"/>
                <w:szCs w:val="23"/>
              </w:rPr>
              <w:t>ask+request-9359-0d8830b8@asktheeu.org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F93FC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 w:rsidR="00D106A7">
              <w:t>21</w:t>
            </w:r>
            <w:r w:rsidRPr="006A1265">
              <w:t>/</w:t>
            </w:r>
            <w:r w:rsidR="005E60F1">
              <w:t>08</w:t>
            </w:r>
            <w:r w:rsidR="00F93FC1">
              <w:t>82</w:t>
            </w:r>
            <w:r w:rsidR="005E60F1">
              <w:t>-mj</w:t>
            </w:r>
            <w:r w:rsidR="001A627E">
              <w:t>/</w:t>
            </w:r>
            <w:r w:rsidR="004503D3">
              <w:t>vk</w:t>
            </w:r>
            <w:bookmarkEnd w:id="0"/>
          </w:p>
          <w:p w:rsidR="00D765F4" w:rsidRDefault="00D765F4" w:rsidP="001747C9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B53E4">
              <w:t>21</w:t>
            </w:r>
            <w:r w:rsidR="001747C9">
              <w:t>.04.2021</w:t>
            </w:r>
          </w:p>
          <w:p w:rsidR="006A1265" w:rsidRDefault="009B53E4" w:rsidP="009B53E4">
            <w:pPr>
              <w:pStyle w:val="Paragraphestandard"/>
              <w:tabs>
                <w:tab w:val="left" w:pos="2127"/>
              </w:tabs>
              <w:spacing w:line="240" w:lineRule="auto"/>
            </w:pPr>
            <w:r>
              <w:t>Registered on:</w:t>
            </w:r>
            <w:r>
              <w:tab/>
              <w:t>22</w:t>
            </w:r>
            <w:r w:rsidR="005E60F1">
              <w:t>.04.2021</w:t>
            </w:r>
          </w:p>
          <w:p w:rsidR="009B53E4" w:rsidRPr="0056792E" w:rsidRDefault="009B53E4" w:rsidP="009B53E4">
            <w:pPr>
              <w:pStyle w:val="Paragraphestandard"/>
              <w:tabs>
                <w:tab w:val="left" w:pos="2127"/>
              </w:tabs>
              <w:spacing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F93FC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1A627E">
              <w:t xml:space="preserve">Mr </w:t>
            </w:r>
            <w:r w:rsidR="00F93FC1">
              <w:t>Breyer</w:t>
            </w:r>
            <w:r w:rsidR="00606D8A">
              <w:t>,</w:t>
            </w:r>
          </w:p>
        </w:tc>
      </w:tr>
    </w:tbl>
    <w:p w:rsidR="00D765F4" w:rsidRPr="009B53E4" w:rsidRDefault="00D765F4" w:rsidP="009B53E4">
      <w:pPr>
        <w:tabs>
          <w:tab w:val="left" w:pos="4820"/>
          <w:tab w:val="left" w:pos="7371"/>
          <w:tab w:val="left" w:pos="9639"/>
        </w:tabs>
        <w:spacing w:line="320" w:lineRule="exact"/>
        <w:rPr>
          <w:i/>
          <w:iCs/>
        </w:rPr>
      </w:pPr>
      <w:r w:rsidRPr="00057F1D">
        <w:t>Thank you for your request for access to</w:t>
      </w:r>
      <w:r w:rsidR="009B53E4">
        <w:t xml:space="preserve"> </w:t>
      </w:r>
      <w:r w:rsidR="009B53E4" w:rsidRPr="009B53E4">
        <w:rPr>
          <w:i/>
          <w:iCs/>
        </w:rPr>
        <w:t>"a list of all opinions written by the Council's legal service since 2019 which reflects the dates and subject matters of each opinion".</w:t>
      </w:r>
      <w:r>
        <w:rPr>
          <w:rStyle w:val="FootnoteReference"/>
        </w:rPr>
        <w:footnoteReference w:id="1"/>
      </w:r>
    </w:p>
    <w:p w:rsidR="00D765F4" w:rsidRPr="0073605E" w:rsidRDefault="00D765F4" w:rsidP="009B53E4">
      <w:pPr>
        <w:tabs>
          <w:tab w:val="left" w:pos="4820"/>
          <w:tab w:val="left" w:pos="7371"/>
          <w:tab w:val="left" w:pos="9639"/>
        </w:tabs>
        <w:spacing w:line="320" w:lineRule="exact"/>
        <w:rPr>
          <w:i/>
          <w:iCs/>
        </w:rPr>
      </w:pPr>
    </w:p>
    <w:p w:rsidR="0073605E" w:rsidRPr="0073605E" w:rsidRDefault="0073605E" w:rsidP="009B53E4">
      <w:r w:rsidRPr="0073605E">
        <w:t xml:space="preserve">Following your request and pursuant to the case-law (see judgment of 11 January 2017, Typke v Commission, C-491/15 P, EU:C:2017:5, paragraphs 30-39), please find herewith a document generated by extracting the requested information from our database. </w:t>
      </w:r>
    </w:p>
    <w:p w:rsidR="0073605E" w:rsidRPr="0073605E" w:rsidRDefault="0073605E" w:rsidP="009B53E4">
      <w:pPr>
        <w:rPr>
          <w:rFonts w:ascii="Calibri" w:hAnsi="Calibri" w:cs="Calibri"/>
        </w:rPr>
      </w:pPr>
    </w:p>
    <w:p w:rsidR="0073605E" w:rsidRPr="0073605E" w:rsidRDefault="0073605E" w:rsidP="009B53E4">
      <w:r w:rsidRPr="0073605E">
        <w:t xml:space="preserve">For your convenience, we draw your attention to the fact that the search engine of the </w:t>
      </w:r>
      <w:r w:rsidR="009B53E4">
        <w:t>public r</w:t>
      </w:r>
      <w:r w:rsidRPr="0073605E">
        <w:t>egister of Council</w:t>
      </w:r>
      <w:r w:rsidR="009B53E4">
        <w:t xml:space="preserve"> documents</w:t>
      </w:r>
      <w:r w:rsidRPr="0073605E">
        <w:t xml:space="preserve"> allows you to do this kind of search (</w:t>
      </w:r>
      <w:hyperlink r:id="rId8" w:history="1">
        <w:r w:rsidRPr="0073605E">
          <w:rPr>
            <w:rStyle w:val="Hyperlink"/>
          </w:rPr>
          <w:t>https://www.consilium.europa.eu/en/documents-publications/public-register/public-register-search/</w:t>
        </w:r>
      </w:hyperlink>
      <w:r w:rsidRPr="0073605E">
        <w:t>)</w:t>
      </w:r>
    </w:p>
    <w:p w:rsidR="003F7835" w:rsidRPr="00057F1D" w:rsidRDefault="003F7835" w:rsidP="009B53E4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B53E4" w:rsidRPr="009A4DD3" w:rsidRDefault="009B53E4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Default="0073605E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C9" w:rsidRDefault="001747C9">
      <w:pPr>
        <w:spacing w:line="240" w:lineRule="auto"/>
      </w:pPr>
      <w:r>
        <w:separator/>
      </w:r>
    </w:p>
  </w:endnote>
  <w:endnote w:type="continuationSeparator" w:id="0">
    <w:p w:rsidR="001747C9" w:rsidRDefault="0017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B53E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B53E4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D106A7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503D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503D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C9" w:rsidRDefault="001747C9">
      <w:pPr>
        <w:spacing w:line="240" w:lineRule="auto"/>
      </w:pPr>
      <w:r>
        <w:separator/>
      </w:r>
    </w:p>
  </w:footnote>
  <w:footnote w:type="continuationSeparator" w:id="0">
    <w:p w:rsidR="001747C9" w:rsidRDefault="001747C9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4503D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1747C9"/>
    <w:rsid w:val="000124AA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665E4"/>
    <w:rsid w:val="001733B9"/>
    <w:rsid w:val="001747C9"/>
    <w:rsid w:val="00183518"/>
    <w:rsid w:val="00192AF3"/>
    <w:rsid w:val="001948EF"/>
    <w:rsid w:val="001A627E"/>
    <w:rsid w:val="001B3A54"/>
    <w:rsid w:val="001E6BC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503D3"/>
    <w:rsid w:val="004943CC"/>
    <w:rsid w:val="004C16B1"/>
    <w:rsid w:val="004E419F"/>
    <w:rsid w:val="0056792E"/>
    <w:rsid w:val="00572543"/>
    <w:rsid w:val="005806D2"/>
    <w:rsid w:val="00581765"/>
    <w:rsid w:val="005D2BDC"/>
    <w:rsid w:val="005D7217"/>
    <w:rsid w:val="005E60F1"/>
    <w:rsid w:val="005F4197"/>
    <w:rsid w:val="00606D8A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C21D8"/>
    <w:rsid w:val="006F4819"/>
    <w:rsid w:val="00701660"/>
    <w:rsid w:val="00714092"/>
    <w:rsid w:val="00732BAA"/>
    <w:rsid w:val="0073605E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75C2B"/>
    <w:rsid w:val="009A1E6F"/>
    <w:rsid w:val="009A4DD3"/>
    <w:rsid w:val="009A692E"/>
    <w:rsid w:val="009A6F3C"/>
    <w:rsid w:val="009B02F2"/>
    <w:rsid w:val="009B53E4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3323"/>
    <w:rsid w:val="00BA4FA4"/>
    <w:rsid w:val="00BB3A2F"/>
    <w:rsid w:val="00BC3E5C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106A7"/>
    <w:rsid w:val="00D14DD2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F117D"/>
    <w:rsid w:val="00F23939"/>
    <w:rsid w:val="00F5744C"/>
    <w:rsid w:val="00F90320"/>
    <w:rsid w:val="00F93FC1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1F9E4E0"/>
  <w15:docId w15:val="{071C7464-629A-4323-B0A0-3B2976E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semiHidden/>
    <w:unhideWhenUsed/>
    <w:rsid w:val="009B53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B53E4"/>
    <w:rPr>
      <w:rFonts w:ascii="Courier New" w:hAnsi="Courier New" w:cs="Courier New"/>
      <w:lang w:eastAsia="en-US"/>
    </w:rPr>
  </w:style>
  <w:style w:type="character" w:styleId="FollowedHyperlink">
    <w:name w:val="FollowedHyperlink"/>
    <w:basedOn w:val="DefaultParagraphFont"/>
    <w:semiHidden/>
    <w:unhideWhenUsed/>
    <w:rsid w:val="009B5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en/documents-publications/public-register/public-register-sear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F85A-50E4-40C4-B218-76903BEB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KARAZARIFI Vassiliki</cp:lastModifiedBy>
  <cp:revision>13</cp:revision>
  <cp:lastPrinted>2016-08-29T09:27:00Z</cp:lastPrinted>
  <dcterms:created xsi:type="dcterms:W3CDTF">2021-04-19T12:56:00Z</dcterms:created>
  <dcterms:modified xsi:type="dcterms:W3CDTF">2021-05-17T08:58:00Z</dcterms:modified>
</cp:coreProperties>
</file>