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503A8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03A8E" w:rsidRDefault="00BC34A6">
            <w:pPr>
              <w:pStyle w:val="ZCom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65pt;height:53.15pt" fillcolor="window">
                  <v:imagedata r:id="rId8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03A8E" w:rsidRDefault="00503A8E">
            <w:pPr>
              <w:pStyle w:val="ZCom"/>
              <w:spacing w:before="90"/>
            </w:pPr>
            <w:r>
              <w:t>EUROPEAN COMMISSION</w:t>
            </w:r>
          </w:p>
          <w:p w:rsidR="00503A8E" w:rsidRDefault="00503A8E">
            <w:pPr>
              <w:pStyle w:val="ZDGName"/>
            </w:pPr>
            <w:r>
              <w:t>DIRECTORATE-GENERAL</w:t>
            </w:r>
          </w:p>
          <w:p w:rsidR="00503A8E" w:rsidRDefault="00503A8E">
            <w:pPr>
              <w:pStyle w:val="ZDGName"/>
            </w:pPr>
            <w:r>
              <w:t>JOINT RESEARCH CENTRE</w:t>
            </w:r>
          </w:p>
          <w:p w:rsidR="00503A8E" w:rsidRDefault="00503A8E">
            <w:pPr>
              <w:pStyle w:val="ZDGName"/>
            </w:pPr>
            <w:r>
              <w:t>JRC</w:t>
            </w:r>
          </w:p>
          <w:p w:rsidR="00503A8E" w:rsidRDefault="00503A8E">
            <w:pPr>
              <w:pStyle w:val="ZDGName"/>
            </w:pPr>
          </w:p>
        </w:tc>
      </w:tr>
    </w:tbl>
    <w:p w:rsidR="00503A8E" w:rsidRDefault="00503A8E">
      <w:pPr>
        <w:pStyle w:val="Date"/>
      </w:pPr>
      <w:r>
        <w:t xml:space="preserve">Brussels, </w:t>
      </w:r>
    </w:p>
    <w:p w:rsidR="00503A8E" w:rsidRDefault="00503A8E">
      <w:pPr>
        <w:pStyle w:val="References"/>
      </w:pPr>
    </w:p>
    <w:p w:rsidR="00503A8E" w:rsidRDefault="00503A8E">
      <w:pPr>
        <w:pStyle w:val="AddressTR"/>
      </w:pPr>
      <w:r>
        <w:t xml:space="preserve">Mr Gary </w:t>
      </w:r>
      <w:proofErr w:type="spellStart"/>
      <w:r>
        <w:t>Rimmer</w:t>
      </w:r>
      <w:proofErr w:type="spellEnd"/>
      <w:r>
        <w:rPr>
          <w:noProof/>
        </w:rPr>
        <w:br/>
        <w:t>1 Princes Close</w:t>
      </w:r>
      <w:r>
        <w:rPr>
          <w:noProof/>
        </w:rPr>
        <w:br/>
        <w:t>LONDON SW4 0LG</w:t>
      </w:r>
      <w:r>
        <w:rPr>
          <w:noProof/>
        </w:rPr>
        <w:br/>
        <w:t>United Kingdom</w:t>
      </w:r>
    </w:p>
    <w:p w:rsidR="00503A8E" w:rsidRDefault="00503A8E">
      <w:pPr>
        <w:pStyle w:val="Subject"/>
      </w:pPr>
      <w:r>
        <w:t>Subject:</w:t>
      </w:r>
      <w:r>
        <w:tab/>
      </w:r>
      <w:r w:rsidR="00E446BE">
        <w:t>Y</w:t>
      </w:r>
      <w:r>
        <w:t xml:space="preserve">our application for access to documents - Ref. </w:t>
      </w:r>
      <w:proofErr w:type="spellStart"/>
      <w:r>
        <w:t>Gestdem</w:t>
      </w:r>
      <w:proofErr w:type="spellEnd"/>
      <w:r>
        <w:t xml:space="preserve"> 2015/5110 &amp; 5236</w:t>
      </w:r>
    </w:p>
    <w:p w:rsidR="00503A8E" w:rsidRDefault="00503A8E" w:rsidP="00503A8E">
      <w:pPr>
        <w:tabs>
          <w:tab w:val="left" w:pos="-720"/>
        </w:tabs>
        <w:suppressAutoHyphens/>
      </w:pPr>
      <w:r>
        <w:t xml:space="preserve">We refer to your </w:t>
      </w:r>
      <w:r w:rsidRPr="006C2B75">
        <w:t xml:space="preserve">e-mails </w:t>
      </w:r>
      <w:r>
        <w:t xml:space="preserve">dated 28 September and </w:t>
      </w:r>
      <w:r w:rsidR="00BC34A6">
        <w:t>1</w:t>
      </w:r>
      <w:bookmarkStart w:id="0" w:name="_GoBack"/>
      <w:bookmarkEnd w:id="0"/>
      <w:r>
        <w:t xml:space="preserve"> October 2015 in which you make a request for access to documents, registered on 29 September and 2 October respectively under the above mentioned reference number</w:t>
      </w:r>
      <w:r w:rsidR="00E446BE">
        <w:t>s</w:t>
      </w:r>
      <w:r>
        <w:t>.</w:t>
      </w:r>
    </w:p>
    <w:p w:rsidR="00503A8E" w:rsidRDefault="00503A8E" w:rsidP="00503A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Style w:val="Initial"/>
          <w:spacing w:val="-3"/>
        </w:rPr>
      </w:pPr>
      <w:r>
        <w:rPr>
          <w:rStyle w:val="Initial"/>
          <w:spacing w:val="-3"/>
        </w:rPr>
        <w:t>For your request on results of laboratory and on-road testing of vehicles since 2010, we enclose a list of publications on</w:t>
      </w:r>
      <w:r w:rsidRPr="00A9623F">
        <w:rPr>
          <w:rStyle w:val="Initial"/>
          <w:spacing w:val="-3"/>
        </w:rPr>
        <w:t xml:space="preserve"> </w:t>
      </w:r>
      <w:r>
        <w:rPr>
          <w:rStyle w:val="Initial"/>
          <w:spacing w:val="-3"/>
        </w:rPr>
        <w:t xml:space="preserve">such results. For </w:t>
      </w:r>
      <w:r w:rsidR="00FD20A4">
        <w:rPr>
          <w:rStyle w:val="Initial"/>
          <w:spacing w:val="-3"/>
        </w:rPr>
        <w:t>most</w:t>
      </w:r>
      <w:r>
        <w:rPr>
          <w:rStyle w:val="Initial"/>
          <w:spacing w:val="-3"/>
        </w:rPr>
        <w:t xml:space="preserve"> of these, the internet link to these documents is included in the list. For those where the link is not available, we </w:t>
      </w:r>
      <w:r w:rsidR="00BD405E">
        <w:rPr>
          <w:rStyle w:val="Initial"/>
          <w:spacing w:val="-3"/>
        </w:rPr>
        <w:t>enclose</w:t>
      </w:r>
      <w:r>
        <w:rPr>
          <w:rStyle w:val="Initial"/>
          <w:spacing w:val="-3"/>
        </w:rPr>
        <w:t xml:space="preserve"> PDF versions.</w:t>
      </w:r>
    </w:p>
    <w:p w:rsidR="00503A8E" w:rsidRDefault="00503A8E" w:rsidP="00503A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Style w:val="Initial"/>
          <w:spacing w:val="-3"/>
        </w:rPr>
      </w:pPr>
      <w:r>
        <w:rPr>
          <w:rStyle w:val="Initial"/>
          <w:spacing w:val="-3"/>
        </w:rPr>
        <w:t>For your request about the identities of the cars tested in the 2011 and 2013 report</w:t>
      </w:r>
      <w:r w:rsidR="00E446BE">
        <w:rPr>
          <w:rStyle w:val="Initial"/>
          <w:spacing w:val="-3"/>
        </w:rPr>
        <w:t>s</w:t>
      </w:r>
      <w:r>
        <w:rPr>
          <w:rStyle w:val="Initial"/>
          <w:spacing w:val="-3"/>
        </w:rPr>
        <w:t xml:space="preserve"> of the JRC, we</w:t>
      </w:r>
      <w:r w:rsidR="00E446BE">
        <w:rPr>
          <w:rStyle w:val="Initial"/>
          <w:spacing w:val="-3"/>
        </w:rPr>
        <w:t xml:space="preserve"> are preparing a public release covering also this information, which is due to be published this </w:t>
      </w:r>
      <w:r>
        <w:rPr>
          <w:rStyle w:val="Initial"/>
          <w:spacing w:val="-3"/>
        </w:rPr>
        <w:t xml:space="preserve"> Friday 13 November. We will send you a link to the internet page on Friday.</w:t>
      </w:r>
    </w:p>
    <w:p w:rsidR="00135853" w:rsidRDefault="00503A8E" w:rsidP="00503A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Style w:val="Initial"/>
          <w:spacing w:val="-3"/>
        </w:rPr>
      </w:pPr>
      <w:r>
        <w:rPr>
          <w:rStyle w:val="Initial"/>
          <w:spacing w:val="-3"/>
        </w:rPr>
        <w:t>Yours faithfully,</w:t>
      </w:r>
    </w:p>
    <w:p w:rsidR="00135853" w:rsidRDefault="00135853" w:rsidP="00503A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Style w:val="Initial"/>
          <w:spacing w:val="-3"/>
        </w:rPr>
      </w:pPr>
    </w:p>
    <w:p w:rsidR="00503A8E" w:rsidRPr="00BC34A6" w:rsidRDefault="00E446BE" w:rsidP="00BD40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BC34A6">
        <w:t>JRC ACCESS DOCUMENTS</w:t>
      </w:r>
    </w:p>
    <w:p w:rsidR="00503A8E" w:rsidRPr="00BC34A6" w:rsidRDefault="00503A8E">
      <w:pPr>
        <w:pStyle w:val="Contact"/>
      </w:pPr>
      <w:r w:rsidRPr="00BC34A6">
        <w:t>Contact:</w:t>
      </w:r>
      <w:r w:rsidRPr="00BC34A6">
        <w:br/>
      </w:r>
      <w:r w:rsidR="00135853" w:rsidRPr="00BC34A6">
        <w:t xml:space="preserve"> JRC-ACCESS-DOCUMENTS@ec.europa.eu</w:t>
      </w:r>
    </w:p>
    <w:p w:rsidR="00135853" w:rsidRPr="00BC34A6" w:rsidRDefault="00135853" w:rsidP="00BD405E">
      <w:pPr>
        <w:pStyle w:val="Enclosures"/>
        <w:spacing w:before="0"/>
      </w:pPr>
    </w:p>
    <w:p w:rsidR="00135853" w:rsidRPr="00BD405E" w:rsidRDefault="00503A8E" w:rsidP="00BD405E">
      <w:pPr>
        <w:pStyle w:val="Enclosures"/>
        <w:spacing w:before="0"/>
      </w:pPr>
      <w:r w:rsidRPr="00BD405E">
        <w:t>Enclosure</w:t>
      </w:r>
      <w:r w:rsidR="00E446BE" w:rsidRPr="00BD405E">
        <w:t>s</w:t>
      </w:r>
      <w:r w:rsidRPr="00BD405E">
        <w:t>:</w:t>
      </w:r>
    </w:p>
    <w:p w:rsidR="00135853" w:rsidRPr="00BD405E" w:rsidRDefault="00503A8E" w:rsidP="00BD405E">
      <w:pPr>
        <w:pStyle w:val="Enclosures"/>
        <w:spacing w:before="0"/>
      </w:pPr>
      <w:r w:rsidRPr="00BD405E">
        <w:tab/>
      </w:r>
    </w:p>
    <w:p w:rsidR="00503A8E" w:rsidRDefault="00E446BE" w:rsidP="00BD405E">
      <w:pPr>
        <w:pStyle w:val="Enclosures"/>
        <w:spacing w:before="0"/>
      </w:pPr>
      <w:r>
        <w:t>List of documents</w:t>
      </w:r>
    </w:p>
    <w:p w:rsidR="00135853" w:rsidRDefault="00135853" w:rsidP="00BD405E">
      <w:pPr>
        <w:pStyle w:val="Participants"/>
        <w:spacing w:before="0"/>
      </w:pPr>
      <w:r>
        <w:t>CERT-2012.pdf</w:t>
      </w:r>
    </w:p>
    <w:p w:rsidR="00135853" w:rsidRDefault="00135853" w:rsidP="00BD405E">
      <w:pPr>
        <w:pStyle w:val="Copies"/>
        <w:spacing w:before="0"/>
      </w:pPr>
      <w:r>
        <w:t>CERT-2014.pdf</w:t>
      </w:r>
    </w:p>
    <w:p w:rsidR="00135853" w:rsidRDefault="00135853" w:rsidP="00BD405E">
      <w:pPr>
        <w:spacing w:after="0"/>
      </w:pPr>
      <w:r>
        <w:t>CRC-2012.pdf</w:t>
      </w:r>
    </w:p>
    <w:p w:rsidR="00135853" w:rsidRDefault="00135853" w:rsidP="00BD405E">
      <w:pPr>
        <w:spacing w:after="0"/>
      </w:pPr>
      <w:r>
        <w:t>SUN-2012.pdf</w:t>
      </w:r>
    </w:p>
    <w:p w:rsidR="00135853" w:rsidRPr="00135853" w:rsidRDefault="00135853" w:rsidP="00BD405E">
      <w:pPr>
        <w:spacing w:after="0"/>
      </w:pPr>
      <w:r>
        <w:t>SUN-2013.pdf</w:t>
      </w:r>
    </w:p>
    <w:sectPr w:rsidR="00135853" w:rsidRPr="00135853" w:rsidSect="00FE0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AB" w:rsidRDefault="00135853">
      <w:pPr>
        <w:spacing w:after="0"/>
      </w:pPr>
      <w:r>
        <w:separator/>
      </w:r>
    </w:p>
  </w:endnote>
  <w:endnote w:type="continuationSeparator" w:id="0">
    <w:p w:rsidR="003C3EAB" w:rsidRDefault="001358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58" w:rsidRDefault="00BC3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FD20A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3585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BC34A6">
    <w:pPr>
      <w:pStyle w:val="Footer"/>
      <w:rPr>
        <w:sz w:val="24"/>
        <w:szCs w:val="24"/>
        <w:lang w:val="en-US"/>
      </w:rPr>
    </w:pPr>
  </w:p>
  <w:p w:rsidR="000343C9" w:rsidRPr="00BD405E" w:rsidRDefault="00FD20A4">
    <w:pPr>
      <w:pStyle w:val="Footer"/>
      <w:rPr>
        <w:lang w:val="fr-FR"/>
      </w:rPr>
    </w:pPr>
    <w:r w:rsidRPr="00503A8E">
      <w:rPr>
        <w:lang w:val="fr-FR"/>
      </w:rPr>
      <w:t xml:space="preserve">Commission européenne, B-1049 Bruxelles / </w:t>
    </w:r>
    <w:proofErr w:type="spellStart"/>
    <w:r w:rsidRPr="00503A8E">
      <w:rPr>
        <w:lang w:val="fr-FR"/>
      </w:rPr>
      <w:t>Europese</w:t>
    </w:r>
    <w:proofErr w:type="spellEnd"/>
    <w:r w:rsidRPr="00503A8E">
      <w:rPr>
        <w:lang w:val="fr-FR"/>
      </w:rPr>
      <w:t xml:space="preserve"> </w:t>
    </w:r>
    <w:proofErr w:type="spellStart"/>
    <w:r w:rsidRPr="00503A8E">
      <w:rPr>
        <w:lang w:val="fr-FR"/>
      </w:rPr>
      <w:t>Commissie</w:t>
    </w:r>
    <w:proofErr w:type="spellEnd"/>
    <w:r w:rsidRPr="00503A8E">
      <w:rPr>
        <w:lang w:val="fr-FR"/>
      </w:rPr>
      <w:t xml:space="preserve">, B-1049 Brussel - </w:t>
    </w:r>
    <w:proofErr w:type="spellStart"/>
    <w:r w:rsidRPr="00503A8E">
      <w:rPr>
        <w:lang w:val="fr-FR"/>
      </w:rPr>
      <w:t>Belgium</w:t>
    </w:r>
    <w:proofErr w:type="spellEnd"/>
    <w:r w:rsidRPr="00503A8E">
      <w:rPr>
        <w:lang w:val="fr-FR"/>
      </w:rPr>
      <w:t xml:space="preserve">. </w:t>
    </w:r>
    <w:r w:rsidRPr="00BD405E">
      <w:rPr>
        <w:noProof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AB" w:rsidRDefault="00135853">
      <w:pPr>
        <w:spacing w:after="0"/>
      </w:pPr>
      <w:r>
        <w:separator/>
      </w:r>
    </w:p>
  </w:footnote>
  <w:footnote w:type="continuationSeparator" w:id="0">
    <w:p w:rsidR="003C3EAB" w:rsidRDefault="001358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58" w:rsidRDefault="00BC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BC3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BC34A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503A8E"/>
    <w:rsid w:val="000474FE"/>
    <w:rsid w:val="000642A1"/>
    <w:rsid w:val="000E1188"/>
    <w:rsid w:val="00135853"/>
    <w:rsid w:val="001A4816"/>
    <w:rsid w:val="0020714A"/>
    <w:rsid w:val="00236B9B"/>
    <w:rsid w:val="003C3EAB"/>
    <w:rsid w:val="003F61D1"/>
    <w:rsid w:val="004C5959"/>
    <w:rsid w:val="00503A8E"/>
    <w:rsid w:val="005C197F"/>
    <w:rsid w:val="006875D6"/>
    <w:rsid w:val="006E3008"/>
    <w:rsid w:val="007A7F01"/>
    <w:rsid w:val="007D6CE1"/>
    <w:rsid w:val="00842150"/>
    <w:rsid w:val="009110E4"/>
    <w:rsid w:val="00A166E8"/>
    <w:rsid w:val="00A668B5"/>
    <w:rsid w:val="00BC34A6"/>
    <w:rsid w:val="00BD405E"/>
    <w:rsid w:val="00BD6BFC"/>
    <w:rsid w:val="00D266B6"/>
    <w:rsid w:val="00E446BE"/>
    <w:rsid w:val="00F8650B"/>
    <w:rsid w:val="00FC41D3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A8E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503A8E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503A8E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503A8E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503A8E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A8E"/>
    <w:rPr>
      <w:sz w:val="24"/>
      <w:lang w:eastAsia="en-US"/>
    </w:rPr>
  </w:style>
  <w:style w:type="character" w:customStyle="1" w:styleId="Initial">
    <w:name w:val="Initial"/>
    <w:rsid w:val="00503A8E"/>
    <w:rPr>
      <w:rFonts w:ascii="Times New Roman" w:hAnsi="Times New Roman"/>
      <w:noProof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A8E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503A8E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503A8E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503A8E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503A8E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A8E"/>
    <w:rPr>
      <w:sz w:val="24"/>
      <w:lang w:eastAsia="en-US"/>
    </w:rPr>
  </w:style>
  <w:style w:type="character" w:customStyle="1" w:styleId="Initial">
    <w:name w:val="Initial"/>
    <w:rsid w:val="00503A8E"/>
    <w:rPr>
      <w:rFonts w:ascii="Times New Roman" w:hAnsi="Times New Roman"/>
      <w:noProof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4</TotalTime>
  <Pages>1</Pages>
  <Words>185</Words>
  <Characters>1000</Characters>
  <Application>Microsoft Office Word</Application>
  <DocSecurity>0</DocSecurity>
  <PresentationFormat>Microsoft Word 14.0</PresentationFormat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your application for access to documents  - Ref. Gestdem 2015/5110 &amp; 5236</dc:subject>
  <dc:creator>Vladimir SUCHA</dc:creator>
  <cp:keywords>EL4</cp:keywords>
  <cp:lastModifiedBy>LENNARTZ Rudolf (JRC)</cp:lastModifiedBy>
  <cp:revision>4</cp:revision>
  <dcterms:created xsi:type="dcterms:W3CDTF">2015-11-11T08:05:00Z</dcterms:created>
  <dcterms:modified xsi:type="dcterms:W3CDTF">2015-11-11T15:06:00Z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Vladimir SUCHA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