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D765F4" w:rsidP="003C09CE">
            <w:pPr>
              <w:pStyle w:val="Paragraphestandard"/>
              <w:spacing w:before="360"/>
              <w:jc w:val="right"/>
              <w:rPr>
                <w:rFonts w:ascii="ArialMT" w:hAnsi="ArialMT" w:cs="ArialMT"/>
                <w:color w:val="4D4D4D"/>
                <w:sz w:val="23"/>
                <w:szCs w:val="23"/>
              </w:rPr>
            </w:pPr>
            <w:r>
              <w:rPr>
                <w:color w:val="4D4D4D"/>
                <w:sz w:val="23"/>
                <w:szCs w:val="23"/>
              </w:rPr>
              <w:t xml:space="preserve">Brussels, </w:t>
            </w:r>
            <w:r w:rsidR="003C09CE">
              <w:rPr>
                <w:color w:val="4D4D4D"/>
                <w:sz w:val="23"/>
                <w:szCs w:val="23"/>
              </w:rPr>
              <w:t>14 April 2021</w:t>
            </w:r>
          </w:p>
        </w:tc>
      </w:tr>
      <w:tr w:rsidR="006A1265" w:rsidRPr="003C09CE" w:rsidTr="0061230F">
        <w:tblPrEx>
          <w:tblCellMar>
            <w:left w:w="108" w:type="dxa"/>
            <w:right w:w="108" w:type="dxa"/>
          </w:tblCellMar>
        </w:tblPrEx>
        <w:tc>
          <w:tcPr>
            <w:tcW w:w="9772" w:type="dxa"/>
            <w:gridSpan w:val="2"/>
          </w:tcPr>
          <w:p w:rsidR="00CC5325" w:rsidRPr="00FA458F" w:rsidRDefault="003F710D" w:rsidP="004172C3">
            <w:pPr>
              <w:pStyle w:val="Paragraphestandard"/>
              <w:spacing w:line="240" w:lineRule="atLeast"/>
              <w:rPr>
                <w:color w:val="4D4D4D"/>
                <w:sz w:val="23"/>
                <w:szCs w:val="23"/>
              </w:rPr>
            </w:pPr>
            <w:r w:rsidRPr="00FA458F">
              <w:rPr>
                <w:color w:val="4D4D4D"/>
                <w:sz w:val="23"/>
                <w:szCs w:val="23"/>
              </w:rPr>
              <w:t>M</w:t>
            </w:r>
            <w:r w:rsidR="004172C3">
              <w:rPr>
                <w:color w:val="4D4D4D"/>
                <w:sz w:val="23"/>
                <w:szCs w:val="23"/>
              </w:rPr>
              <w:t>s Vicky Cann</w:t>
            </w:r>
          </w:p>
          <w:p w:rsidR="003F710D" w:rsidRPr="003C09CE" w:rsidRDefault="00CC5325" w:rsidP="003C09CE">
            <w:pPr>
              <w:rPr>
                <w:b/>
                <w:bCs/>
                <w:lang w:val="fr-BE"/>
              </w:rPr>
            </w:pPr>
            <w:r w:rsidRPr="003C09CE">
              <w:rPr>
                <w:color w:val="4D4D4D"/>
                <w:sz w:val="23"/>
                <w:szCs w:val="23"/>
                <w:lang w:val="fr-BE"/>
              </w:rPr>
              <w:t xml:space="preserve">Email: </w:t>
            </w:r>
            <w:r w:rsidR="004172C3" w:rsidRPr="003C09CE">
              <w:rPr>
                <w:color w:val="4D4D4D"/>
                <w:sz w:val="23"/>
                <w:szCs w:val="23"/>
                <w:lang w:val="fr-BE"/>
              </w:rPr>
              <w:t>ask+req</w:t>
            </w:r>
            <w:r w:rsidR="003C09CE" w:rsidRPr="003C09CE">
              <w:rPr>
                <w:color w:val="4D4D4D"/>
                <w:sz w:val="23"/>
                <w:szCs w:val="23"/>
                <w:lang w:val="fr-BE"/>
              </w:rPr>
              <w:t>uest-9217-a893bf24@asktheeu.org</w:t>
            </w:r>
          </w:p>
        </w:tc>
      </w:tr>
      <w:tr w:rsidR="006A1265" w:rsidRPr="00482B00" w:rsidTr="0061230F">
        <w:tblPrEx>
          <w:tblCellMar>
            <w:left w:w="108" w:type="dxa"/>
            <w:right w:w="108" w:type="dxa"/>
          </w:tblCellMar>
        </w:tblPrEx>
        <w:tc>
          <w:tcPr>
            <w:tcW w:w="9772" w:type="dxa"/>
            <w:gridSpan w:val="2"/>
          </w:tcPr>
          <w:p w:rsidR="00D765F4" w:rsidRPr="006A1265" w:rsidRDefault="00D765F4" w:rsidP="003C09CE">
            <w:pPr>
              <w:pStyle w:val="Paragraphestandard"/>
              <w:tabs>
                <w:tab w:val="left" w:pos="2127"/>
              </w:tabs>
              <w:spacing w:before="360" w:after="360" w:line="240" w:lineRule="auto"/>
            </w:pPr>
            <w:r w:rsidRPr="006A1265">
              <w:t xml:space="preserve">Ref. </w:t>
            </w:r>
            <w:r w:rsidR="00D106A7">
              <w:t>21</w:t>
            </w:r>
            <w:r w:rsidRPr="006A1265">
              <w:t>/</w:t>
            </w:r>
            <w:r w:rsidR="00E35787">
              <w:t>0</w:t>
            </w:r>
            <w:r w:rsidR="001155BF">
              <w:t>70</w:t>
            </w:r>
            <w:r w:rsidR="004172C3">
              <w:t>4-</w:t>
            </w:r>
            <w:r w:rsidR="00AB7CC3">
              <w:t>mw</w:t>
            </w:r>
            <w:r w:rsidR="001155BF">
              <w:t>/</w:t>
            </w:r>
            <w:r w:rsidR="003C09CE">
              <w:t>ns</w:t>
            </w:r>
          </w:p>
          <w:p w:rsidR="00D765F4" w:rsidRDefault="00D765F4" w:rsidP="008D209D">
            <w:pPr>
              <w:pStyle w:val="Paragraphestandard"/>
              <w:tabs>
                <w:tab w:val="left" w:pos="2127"/>
              </w:tabs>
              <w:spacing w:line="240" w:lineRule="auto"/>
            </w:pPr>
            <w:r w:rsidRPr="006A1265">
              <w:t>Request made on:</w:t>
            </w:r>
            <w:r w:rsidRPr="006A1265">
              <w:tab/>
            </w:r>
            <w:r w:rsidR="004224CC">
              <w:t>1</w:t>
            </w:r>
            <w:r w:rsidR="008D209D">
              <w:t>9</w:t>
            </w:r>
            <w:r w:rsidR="000A6476">
              <w:t>.03</w:t>
            </w:r>
            <w:r w:rsidR="00413BCD">
              <w:t>.2021</w:t>
            </w:r>
          </w:p>
          <w:p w:rsidR="006A1265" w:rsidRPr="0056792E" w:rsidRDefault="006A1265" w:rsidP="0055722C">
            <w:pPr>
              <w:pStyle w:val="Paragraphestandard"/>
              <w:tabs>
                <w:tab w:val="left" w:pos="2127"/>
              </w:tabs>
              <w:spacing w:after="360" w:line="240" w:lineRule="auto"/>
            </w:pPr>
            <w:bookmarkStart w:id="0" w:name="_GoBack"/>
            <w:bookmarkEnd w:id="0"/>
          </w:p>
        </w:tc>
      </w:tr>
      <w:tr w:rsidR="006A1265" w:rsidRPr="00BF3329" w:rsidTr="0061230F">
        <w:tblPrEx>
          <w:tblCellMar>
            <w:left w:w="108" w:type="dxa"/>
            <w:right w:w="108" w:type="dxa"/>
          </w:tblCellMar>
        </w:tblPrEx>
        <w:tc>
          <w:tcPr>
            <w:tcW w:w="9772" w:type="dxa"/>
            <w:gridSpan w:val="2"/>
          </w:tcPr>
          <w:p w:rsidR="006A1265" w:rsidRPr="00CC5325" w:rsidRDefault="00D765F4" w:rsidP="004172C3">
            <w:pPr>
              <w:pStyle w:val="Paragraphestandard"/>
              <w:tabs>
                <w:tab w:val="left" w:pos="567"/>
              </w:tabs>
              <w:spacing w:before="360" w:after="360" w:line="240" w:lineRule="auto"/>
            </w:pPr>
            <w:r w:rsidRPr="00CC5325">
              <w:t xml:space="preserve">Dear </w:t>
            </w:r>
            <w:r w:rsidR="003F710D">
              <w:t>M</w:t>
            </w:r>
            <w:r w:rsidR="004172C3">
              <w:t>s Cann</w:t>
            </w:r>
            <w:r w:rsidR="00E5046A">
              <w:t>,</w:t>
            </w:r>
          </w:p>
        </w:tc>
      </w:tr>
    </w:tbl>
    <w:p w:rsidR="00834D07" w:rsidRPr="00057F1D" w:rsidRDefault="00834D07" w:rsidP="00834D07">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142F1" w:rsidRDefault="000142F1" w:rsidP="000142F1">
      <w:pPr>
        <w:tabs>
          <w:tab w:val="left" w:pos="4820"/>
          <w:tab w:val="left" w:pos="7371"/>
          <w:tab w:val="left" w:pos="9639"/>
        </w:tabs>
        <w:spacing w:line="320" w:lineRule="exact"/>
      </w:pPr>
    </w:p>
    <w:p w:rsidR="000142F1" w:rsidRPr="000142F1" w:rsidRDefault="000142F1" w:rsidP="000142F1">
      <w:pPr>
        <w:tabs>
          <w:tab w:val="left" w:pos="567"/>
          <w:tab w:val="left" w:pos="4820"/>
          <w:tab w:val="left" w:pos="7371"/>
          <w:tab w:val="left" w:pos="9639"/>
        </w:tabs>
        <w:spacing w:line="320" w:lineRule="exact"/>
        <w:rPr>
          <w:lang w:eastAsia="fr-BE"/>
        </w:rPr>
      </w:pPr>
      <w:r w:rsidRPr="000142F1">
        <w:rPr>
          <w:bCs/>
        </w:rPr>
        <w:t>Please find attached a partially accessible version of document ST 5737/21.</w:t>
      </w:r>
      <w:r w:rsidRPr="000142F1">
        <w:rPr>
          <w:bCs/>
          <w:vertAlign w:val="superscript"/>
          <w:lang w:eastAsia="fr-BE"/>
        </w:rPr>
        <w:footnoteReference w:id="2"/>
      </w:r>
      <w:r w:rsidRPr="000142F1">
        <w:rPr>
          <w:bCs/>
          <w:lang w:eastAsia="fr-BE"/>
        </w:rPr>
        <w:t xml:space="preserve">  </w:t>
      </w:r>
      <w:r w:rsidRPr="000142F1">
        <w:rPr>
          <w:lang w:eastAsia="fr-BE"/>
        </w:rPr>
        <w:t>However, I regret to inform you that full access cannot be given for the reasons set out below.</w:t>
      </w:r>
    </w:p>
    <w:p w:rsidR="000142F1" w:rsidRPr="000142F1" w:rsidRDefault="000142F1" w:rsidP="000142F1">
      <w:pPr>
        <w:tabs>
          <w:tab w:val="left" w:pos="4820"/>
          <w:tab w:val="left" w:pos="7371"/>
          <w:tab w:val="left" w:pos="9639"/>
        </w:tabs>
        <w:spacing w:line="320" w:lineRule="exact"/>
      </w:pPr>
    </w:p>
    <w:p w:rsidR="000142F1" w:rsidRPr="000142F1" w:rsidRDefault="000142F1" w:rsidP="000142F1">
      <w:pPr>
        <w:widowControl w:val="0"/>
        <w:tabs>
          <w:tab w:val="left" w:pos="567"/>
        </w:tabs>
        <w:suppressAutoHyphens/>
        <w:autoSpaceDE w:val="0"/>
        <w:autoSpaceDN w:val="0"/>
        <w:adjustRightInd w:val="0"/>
        <w:textAlignment w:val="center"/>
      </w:pPr>
      <w:r w:rsidRPr="000142F1">
        <w:t xml:space="preserve">Document ST 5737/21 is a presidency paper to delegations on </w:t>
      </w:r>
      <w:r w:rsidRPr="000142F1">
        <w:rPr>
          <w:iCs/>
        </w:rPr>
        <w:t xml:space="preserve">the introduction of an EU-wide financial transaction tax (FTT). </w:t>
      </w:r>
      <w:r w:rsidRPr="000142F1">
        <w:t>The document examines the state of play of FTT negotiations, the French and Italian models of FTT and different aspects of an European FTT.</w:t>
      </w:r>
    </w:p>
    <w:p w:rsidR="000142F1" w:rsidRPr="000142F1" w:rsidRDefault="000142F1" w:rsidP="000142F1">
      <w:pPr>
        <w:tabs>
          <w:tab w:val="left" w:pos="4820"/>
          <w:tab w:val="left" w:pos="7371"/>
          <w:tab w:val="left" w:pos="9639"/>
        </w:tabs>
        <w:spacing w:line="320" w:lineRule="exact"/>
      </w:pPr>
    </w:p>
    <w:p w:rsidR="000142F1" w:rsidRPr="000142F1" w:rsidRDefault="000142F1" w:rsidP="000142F1">
      <w:pPr>
        <w:tabs>
          <w:tab w:val="left" w:pos="4820"/>
          <w:tab w:val="left" w:pos="7371"/>
          <w:tab w:val="left" w:pos="9639"/>
        </w:tabs>
        <w:spacing w:line="320" w:lineRule="exact"/>
      </w:pPr>
      <w:r w:rsidRPr="000142F1">
        <w:t>In view of its subject-matter, disclosure of the issues with which it deals would undermine the protection of the financial, monetary and economic policy of the Union and of Member States, since the discussions deal with the possibility of introducing a tax for transactions of financial and economic importance, with a direct impact on the financial position of both participating and non-participating Member States in the enhanced cooperation.</w:t>
      </w:r>
      <w:r w:rsidRPr="000142F1">
        <w:rPr>
          <w:bCs/>
          <w:vertAlign w:val="superscript"/>
          <w:lang w:eastAsia="fr-BE"/>
        </w:rPr>
        <w:footnoteReference w:id="3"/>
      </w:r>
    </w:p>
    <w:p w:rsidR="000142F1" w:rsidRPr="000142F1" w:rsidRDefault="000142F1" w:rsidP="000142F1">
      <w:pPr>
        <w:tabs>
          <w:tab w:val="left" w:pos="4820"/>
          <w:tab w:val="left" w:pos="7371"/>
          <w:tab w:val="left" w:pos="9639"/>
        </w:tabs>
        <w:spacing w:line="320" w:lineRule="exact"/>
      </w:pPr>
    </w:p>
    <w:p w:rsidR="000142F1" w:rsidRPr="000142F1" w:rsidRDefault="000142F1" w:rsidP="000142F1">
      <w:pPr>
        <w:tabs>
          <w:tab w:val="left" w:pos="4820"/>
          <w:tab w:val="left" w:pos="7371"/>
          <w:tab w:val="left" w:pos="9639"/>
        </w:tabs>
        <w:spacing w:line="320" w:lineRule="exact"/>
      </w:pPr>
      <w:r w:rsidRPr="000142F1">
        <w:t xml:space="preserve">At present, still no agreement has been reached among the Member States participating in the enhanced co-operation, that also respects the competences, rights and obligations of the Member </w:t>
      </w:r>
      <w:r w:rsidRPr="000142F1">
        <w:lastRenderedPageBreak/>
        <w:t xml:space="preserve">States not participating in the enhanced co-operation on FTT. The requested document puts forward elements intended to overcome the stalemate in the negotiations. </w:t>
      </w:r>
    </w:p>
    <w:p w:rsidR="000142F1" w:rsidRPr="000142F1" w:rsidRDefault="000142F1" w:rsidP="000142F1">
      <w:pPr>
        <w:tabs>
          <w:tab w:val="left" w:pos="4820"/>
          <w:tab w:val="left" w:pos="7371"/>
          <w:tab w:val="left" w:pos="9639"/>
        </w:tabs>
        <w:spacing w:line="320" w:lineRule="exact"/>
      </w:pPr>
    </w:p>
    <w:p w:rsidR="000142F1" w:rsidRDefault="000142F1" w:rsidP="000142F1">
      <w:pPr>
        <w:tabs>
          <w:tab w:val="left" w:pos="4820"/>
          <w:tab w:val="left" w:pos="7371"/>
          <w:tab w:val="left" w:pos="9639"/>
        </w:tabs>
        <w:spacing w:line="320" w:lineRule="exact"/>
      </w:pPr>
      <w:r w:rsidRPr="000142F1">
        <w:t xml:space="preserve">Disclosure of the document would adversely affect the negotiations by impeding internal discussions of the Council on the proposal and would hence risk compromising the capacity of the institution to reach an agreement on this difficult file and thus </w:t>
      </w:r>
      <w:r w:rsidR="002503B4">
        <w:t xml:space="preserve">seriously </w:t>
      </w:r>
      <w:r w:rsidRPr="000142F1">
        <w:t>undermine the decision-making process of the Council.</w:t>
      </w:r>
      <w:r w:rsidRPr="000142F1">
        <w:rPr>
          <w:vertAlign w:val="superscript"/>
        </w:rPr>
        <w:footnoteReference w:id="4"/>
      </w:r>
    </w:p>
    <w:p w:rsidR="002503B4" w:rsidRPr="000142F1" w:rsidRDefault="002503B4" w:rsidP="000142F1">
      <w:pPr>
        <w:tabs>
          <w:tab w:val="left" w:pos="4820"/>
          <w:tab w:val="left" w:pos="7371"/>
          <w:tab w:val="left" w:pos="9639"/>
        </w:tabs>
        <w:spacing w:line="320" w:lineRule="exact"/>
      </w:pPr>
    </w:p>
    <w:p w:rsidR="002503B4" w:rsidRDefault="002503B4" w:rsidP="00AB7CC3">
      <w:pPr>
        <w:tabs>
          <w:tab w:val="left" w:pos="4820"/>
          <w:tab w:val="left" w:pos="7371"/>
          <w:tab w:val="left" w:pos="9639"/>
        </w:tabs>
        <w:spacing w:line="320" w:lineRule="exact"/>
      </w:pPr>
      <w:r>
        <w:t>As regards the existence of an overriding public interest in disclosure in relation to the protection of the institution's decision-making process under the Regulation, the General Secretariat considers that, on balance, the principle of transparency which underlies the Regulation would not, in the present case, prevail over the above indicated interest so as to justify disclosure of the document.</w:t>
      </w:r>
    </w:p>
    <w:p w:rsidR="000142F1" w:rsidRPr="000142F1" w:rsidRDefault="000142F1" w:rsidP="000142F1">
      <w:pPr>
        <w:tabs>
          <w:tab w:val="left" w:pos="4820"/>
          <w:tab w:val="left" w:pos="7371"/>
          <w:tab w:val="left" w:pos="9639"/>
        </w:tabs>
        <w:spacing w:line="320" w:lineRule="exact"/>
      </w:pPr>
    </w:p>
    <w:p w:rsidR="000142F1" w:rsidRDefault="000142F1" w:rsidP="000142F1">
      <w:pPr>
        <w:tabs>
          <w:tab w:val="left" w:pos="4820"/>
          <w:tab w:val="left" w:pos="7371"/>
          <w:tab w:val="left" w:pos="9639"/>
        </w:tabs>
        <w:spacing w:line="320" w:lineRule="exact"/>
      </w:pPr>
      <w:r w:rsidRPr="000142F1">
        <w:t>In the light of the foregoing, the General Secretariat of the Council is unable to grant you full access to this document. However, in accordance with Article 4(6) of the Regulation, you may have access to paragraphs 1-11.</w:t>
      </w:r>
    </w:p>
    <w:p w:rsidR="009C7CEC" w:rsidRDefault="009C7CEC" w:rsidP="000142F1">
      <w:pPr>
        <w:tabs>
          <w:tab w:val="left" w:pos="4820"/>
          <w:tab w:val="left" w:pos="7371"/>
          <w:tab w:val="left" w:pos="9639"/>
        </w:tabs>
        <w:spacing w:line="320" w:lineRule="exact"/>
      </w:pPr>
    </w:p>
    <w:p w:rsidR="009C7CEC" w:rsidRPr="000142F1" w:rsidRDefault="009C7CEC" w:rsidP="00AA3219">
      <w:pPr>
        <w:tabs>
          <w:tab w:val="left" w:pos="4820"/>
          <w:tab w:val="left" w:pos="7371"/>
          <w:tab w:val="left" w:pos="9639"/>
        </w:tabs>
        <w:spacing w:line="320" w:lineRule="exact"/>
      </w:pPr>
      <w:r>
        <w:t>We regret to</w:t>
      </w:r>
      <w:r w:rsidR="00AA3219">
        <w:t xml:space="preserve"> inform you that the General Secretariat of the Council does not hold any document containing "</w:t>
      </w:r>
      <w:r w:rsidR="00AA3219" w:rsidRPr="009C7CEC">
        <w:t>notes and summaries of the discussion held at the meeting of the Working Party on Tax Questions on 24 February 2021; copies of all member state questionnaires on the topic of the Financial transactions tax which were used to prepare the meeting</w:t>
      </w:r>
      <w:r w:rsidR="00AA3219">
        <w:t>".</w:t>
      </w:r>
    </w:p>
    <w:p w:rsidR="000142F1" w:rsidRPr="000142F1" w:rsidRDefault="000142F1" w:rsidP="000142F1">
      <w:pPr>
        <w:tabs>
          <w:tab w:val="left" w:pos="567"/>
        </w:tabs>
        <w:spacing w:line="320" w:lineRule="exact"/>
        <w:rPr>
          <w:lang w:eastAsia="fr-BE"/>
        </w:rPr>
      </w:pPr>
    </w:p>
    <w:p w:rsidR="000142F1" w:rsidRPr="000142F1" w:rsidRDefault="000142F1" w:rsidP="000142F1">
      <w:pPr>
        <w:tabs>
          <w:tab w:val="left" w:pos="567"/>
        </w:tabs>
        <w:spacing w:line="320" w:lineRule="exact"/>
        <w:rPr>
          <w:lang w:eastAsia="fr-BE"/>
        </w:rPr>
      </w:pPr>
      <w:r w:rsidRPr="000142F1">
        <w:rPr>
          <w:lang w:eastAsia="fr-BE"/>
        </w:rPr>
        <w:t>Pursuant to Article 7(2) of Regulation (EC) No 1049/2001, you may ask the Council to review this decision within 15 working days of receiving this reply. Should you see the need for such a review, you are invited to indicate the reasons thereof.</w:t>
      </w:r>
      <w:r w:rsidRPr="000142F1">
        <w:rPr>
          <w:vertAlign w:val="superscript"/>
          <w:lang w:eastAsia="fr-BE"/>
        </w:rPr>
        <w:footnoteReference w:id="5"/>
      </w:r>
    </w:p>
    <w:p w:rsidR="000142F1" w:rsidRPr="000142F1" w:rsidRDefault="000142F1" w:rsidP="000142F1">
      <w:pPr>
        <w:widowControl w:val="0"/>
        <w:tabs>
          <w:tab w:val="left" w:pos="567"/>
        </w:tabs>
        <w:suppressAutoHyphens/>
        <w:autoSpaceDE w:val="0"/>
        <w:autoSpaceDN w:val="0"/>
        <w:adjustRightInd w:val="0"/>
        <w:textAlignment w:val="center"/>
      </w:pPr>
    </w:p>
    <w:p w:rsidR="000142F1" w:rsidRPr="000142F1" w:rsidRDefault="000142F1" w:rsidP="000142F1">
      <w:pPr>
        <w:widowControl w:val="0"/>
        <w:tabs>
          <w:tab w:val="left" w:pos="567"/>
        </w:tabs>
        <w:suppressAutoHyphens/>
        <w:autoSpaceDE w:val="0"/>
        <w:autoSpaceDN w:val="0"/>
        <w:adjustRightInd w:val="0"/>
      </w:pPr>
    </w:p>
    <w:p w:rsidR="000142F1" w:rsidRPr="000142F1" w:rsidRDefault="000142F1" w:rsidP="000142F1">
      <w:pPr>
        <w:tabs>
          <w:tab w:val="left" w:pos="567"/>
        </w:tabs>
        <w:autoSpaceDE w:val="0"/>
        <w:autoSpaceDN w:val="0"/>
        <w:adjustRightInd w:val="0"/>
        <w:spacing w:line="320" w:lineRule="exact"/>
        <w:rPr>
          <w:lang w:eastAsia="fr-BE"/>
        </w:rPr>
      </w:pPr>
    </w:p>
    <w:p w:rsidR="000142F1" w:rsidRPr="000142F1" w:rsidRDefault="000142F1" w:rsidP="000142F1">
      <w:pPr>
        <w:tabs>
          <w:tab w:val="left" w:pos="567"/>
          <w:tab w:val="left" w:pos="4820"/>
          <w:tab w:val="left" w:pos="7371"/>
          <w:tab w:val="left" w:pos="9639"/>
        </w:tabs>
        <w:spacing w:line="320" w:lineRule="exact"/>
      </w:pPr>
      <w:r w:rsidRPr="000142F1">
        <w:t>Yours sincerely,</w:t>
      </w:r>
    </w:p>
    <w:p w:rsidR="00834D07" w:rsidRPr="009A4DD3" w:rsidRDefault="00834D07" w:rsidP="00834D07">
      <w:pPr>
        <w:tabs>
          <w:tab w:val="left" w:pos="567"/>
          <w:tab w:val="left" w:pos="4820"/>
          <w:tab w:val="left" w:pos="7371"/>
          <w:tab w:val="left" w:pos="9639"/>
        </w:tabs>
        <w:spacing w:line="320" w:lineRule="exact"/>
        <w:outlineLvl w:val="0"/>
        <w:rPr>
          <w:bCs/>
        </w:rPr>
      </w:pPr>
    </w:p>
    <w:p w:rsidR="00834D07" w:rsidRPr="009A4DD3" w:rsidRDefault="00834D07" w:rsidP="00834D07">
      <w:pPr>
        <w:tabs>
          <w:tab w:val="left" w:pos="567"/>
          <w:tab w:val="left" w:pos="4820"/>
          <w:tab w:val="left" w:pos="7371"/>
          <w:tab w:val="left" w:pos="9639"/>
        </w:tabs>
        <w:spacing w:line="320" w:lineRule="exact"/>
        <w:outlineLvl w:val="0"/>
        <w:rPr>
          <w:bCs/>
        </w:rPr>
      </w:pPr>
    </w:p>
    <w:p w:rsidR="00834D07" w:rsidRPr="009A4DD3" w:rsidRDefault="00834D07" w:rsidP="00834D07">
      <w:pPr>
        <w:tabs>
          <w:tab w:val="left" w:pos="567"/>
          <w:tab w:val="left" w:pos="4820"/>
          <w:tab w:val="left" w:pos="7371"/>
          <w:tab w:val="left" w:pos="9639"/>
        </w:tabs>
        <w:spacing w:line="320" w:lineRule="exact"/>
        <w:outlineLvl w:val="0"/>
        <w:rPr>
          <w:bCs/>
        </w:rPr>
      </w:pPr>
    </w:p>
    <w:p w:rsidR="00834D07" w:rsidRDefault="00834D07" w:rsidP="00834D07">
      <w:pPr>
        <w:tabs>
          <w:tab w:val="left" w:pos="567"/>
          <w:tab w:val="left" w:pos="4820"/>
          <w:tab w:val="left" w:pos="7371"/>
          <w:tab w:val="left" w:pos="9639"/>
        </w:tabs>
        <w:spacing w:line="320" w:lineRule="exact"/>
        <w:outlineLvl w:val="0"/>
        <w:rPr>
          <w:bCs/>
        </w:rPr>
      </w:pPr>
      <w:r>
        <w:rPr>
          <w:bCs/>
        </w:rPr>
        <w:t>Fernando FLORINDO</w:t>
      </w:r>
    </w:p>
    <w:p w:rsidR="00834D07" w:rsidRPr="009A4DD3" w:rsidRDefault="00834D07" w:rsidP="00834D07">
      <w:pPr>
        <w:tabs>
          <w:tab w:val="left" w:pos="567"/>
          <w:tab w:val="left" w:pos="4820"/>
          <w:tab w:val="left" w:pos="7371"/>
          <w:tab w:val="left" w:pos="9639"/>
        </w:tabs>
        <w:spacing w:line="320" w:lineRule="exact"/>
        <w:outlineLvl w:val="0"/>
        <w:rPr>
          <w:bCs/>
        </w:rPr>
      </w:pPr>
    </w:p>
    <w:p w:rsidR="00834D07" w:rsidRDefault="00834D07" w:rsidP="00834D07">
      <w:pPr>
        <w:tabs>
          <w:tab w:val="left" w:pos="567"/>
          <w:tab w:val="left" w:pos="4820"/>
          <w:tab w:val="left" w:pos="7371"/>
          <w:tab w:val="left" w:pos="9639"/>
        </w:tabs>
        <w:spacing w:line="320" w:lineRule="exact"/>
        <w:outlineLvl w:val="0"/>
        <w:rPr>
          <w:bCs/>
        </w:rPr>
      </w:pPr>
    </w:p>
    <w:p w:rsidR="00AA3219" w:rsidRPr="009A4DD3" w:rsidRDefault="00AA3219" w:rsidP="00834D07">
      <w:pPr>
        <w:tabs>
          <w:tab w:val="left" w:pos="567"/>
          <w:tab w:val="left" w:pos="4820"/>
          <w:tab w:val="left" w:pos="7371"/>
          <w:tab w:val="left" w:pos="9639"/>
        </w:tabs>
        <w:spacing w:line="320" w:lineRule="exact"/>
        <w:outlineLvl w:val="0"/>
        <w:rPr>
          <w:bCs/>
        </w:rPr>
      </w:pPr>
    </w:p>
    <w:p w:rsidR="00834D07" w:rsidRDefault="00834D07" w:rsidP="008D209D">
      <w:pPr>
        <w:tabs>
          <w:tab w:val="left" w:pos="567"/>
        </w:tabs>
        <w:autoSpaceDE w:val="0"/>
        <w:autoSpaceDN w:val="0"/>
        <w:adjustRightInd w:val="0"/>
        <w:spacing w:line="320" w:lineRule="exact"/>
      </w:pPr>
      <w:r>
        <w:t>Enclosure</w:t>
      </w:r>
    </w:p>
    <w:p w:rsidR="00834D07" w:rsidRPr="006A66CC" w:rsidRDefault="00834D07" w:rsidP="00834D07">
      <w:pPr>
        <w:pStyle w:val="Paragraphestandard"/>
        <w:tabs>
          <w:tab w:val="left" w:pos="567"/>
        </w:tabs>
      </w:pPr>
    </w:p>
    <w:p w:rsidR="000E1E8D" w:rsidRPr="006A66CC" w:rsidRDefault="000E1E8D" w:rsidP="00834D07">
      <w:pPr>
        <w:tabs>
          <w:tab w:val="left" w:pos="4820"/>
          <w:tab w:val="left" w:pos="7371"/>
          <w:tab w:val="left" w:pos="9639"/>
        </w:tabs>
        <w:spacing w:line="320" w:lineRule="exact"/>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CD" w:rsidRDefault="00413BCD">
      <w:pPr>
        <w:spacing w:line="240" w:lineRule="auto"/>
      </w:pPr>
      <w:r>
        <w:separator/>
      </w:r>
    </w:p>
  </w:endnote>
  <w:endnote w:type="continuationSeparator" w:id="0">
    <w:p w:rsidR="00413BCD" w:rsidRDefault="0041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D106A7">
          <w:pPr>
            <w:pStyle w:val="Footer"/>
            <w:spacing w:line="180" w:lineRule="atLeast"/>
            <w:rPr>
              <w:rStyle w:val="PageNumber"/>
              <w:color w:val="505050"/>
              <w:lang w:val="de-DE"/>
            </w:rPr>
          </w:pPr>
          <w:r w:rsidRPr="00142991">
            <w:rPr>
              <w:color w:val="4D4D4D"/>
              <w:sz w:val="14"/>
              <w:szCs w:val="14"/>
              <w:lang w:val="de-DE"/>
            </w:rPr>
            <w:t>Tel. +32 (0)2 281 67 10 -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D497C">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D497C">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D106A7">
          <w:pPr>
            <w:pStyle w:val="Footer"/>
            <w:spacing w:line="180" w:lineRule="atLeast"/>
            <w:rPr>
              <w:rStyle w:val="PageNumber"/>
              <w:color w:val="4D4D4D"/>
              <w:lang w:val="de-DE"/>
            </w:rPr>
          </w:pPr>
          <w:r w:rsidRPr="00142991">
            <w:rPr>
              <w:color w:val="4D4D4D"/>
              <w:sz w:val="14"/>
              <w:szCs w:val="14"/>
              <w:lang w:val="de-DE"/>
            </w:rPr>
            <w:t>Tel. +32 (0)2 281 67 10 -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D497C">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D497C">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CD" w:rsidRDefault="00413BCD">
      <w:pPr>
        <w:spacing w:line="240" w:lineRule="auto"/>
      </w:pPr>
      <w:r>
        <w:separator/>
      </w:r>
    </w:p>
  </w:footnote>
  <w:footnote w:type="continuationSeparator" w:id="0">
    <w:p w:rsidR="00413BCD" w:rsidRDefault="00413BCD">
      <w:pPr>
        <w:spacing w:line="240" w:lineRule="auto"/>
      </w:pPr>
      <w:r>
        <w:continuationSeparator/>
      </w:r>
    </w:p>
  </w:footnote>
  <w:footnote w:id="1">
    <w:p w:rsidR="00834D07" w:rsidRPr="009A1E6F" w:rsidRDefault="00834D07" w:rsidP="00834D07">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0142F1" w:rsidRDefault="000142F1" w:rsidP="000142F1">
      <w:pPr>
        <w:pStyle w:val="FootnoteText"/>
        <w:spacing w:line="240" w:lineRule="auto"/>
        <w:ind w:left="567" w:hanging="567"/>
        <w:rPr>
          <w:sz w:val="18"/>
          <w:szCs w:val="18"/>
        </w:rPr>
      </w:pPr>
      <w:r>
        <w:rPr>
          <w:rStyle w:val="FootnoteReference"/>
          <w:sz w:val="18"/>
          <w:szCs w:val="18"/>
        </w:rPr>
        <w:footnoteRef/>
      </w:r>
      <w:r>
        <w:rPr>
          <w:sz w:val="18"/>
          <w:szCs w:val="18"/>
        </w:rPr>
        <w:t xml:space="preserve"> </w:t>
      </w:r>
      <w:r>
        <w:rPr>
          <w:sz w:val="18"/>
          <w:szCs w:val="18"/>
        </w:rPr>
        <w:tab/>
        <w:t>Article 4(6) of Regulation (EC) No 1049/2001.</w:t>
      </w:r>
    </w:p>
  </w:footnote>
  <w:footnote w:id="3">
    <w:p w:rsidR="000142F1" w:rsidRDefault="000142F1" w:rsidP="000142F1">
      <w:pPr>
        <w:pStyle w:val="FootnoteText"/>
        <w:spacing w:line="240" w:lineRule="auto"/>
        <w:ind w:left="567" w:hanging="567"/>
        <w:rPr>
          <w:sz w:val="18"/>
          <w:szCs w:val="18"/>
        </w:rPr>
      </w:pPr>
      <w:r>
        <w:rPr>
          <w:rStyle w:val="FootnoteReference"/>
          <w:sz w:val="18"/>
          <w:szCs w:val="18"/>
        </w:rPr>
        <w:footnoteRef/>
      </w:r>
      <w:r>
        <w:rPr>
          <w:sz w:val="18"/>
          <w:szCs w:val="18"/>
        </w:rPr>
        <w:t xml:space="preserve"> </w:t>
      </w:r>
      <w:r>
        <w:rPr>
          <w:sz w:val="18"/>
          <w:szCs w:val="18"/>
        </w:rPr>
        <w:tab/>
        <w:t>Article 4(1)(a), fourth indent, of Regulation (EC) No 1049/2001.</w:t>
      </w:r>
    </w:p>
  </w:footnote>
  <w:footnote w:id="4">
    <w:p w:rsidR="000142F1" w:rsidRDefault="000142F1" w:rsidP="000142F1">
      <w:pPr>
        <w:pStyle w:val="FootnoteText"/>
        <w:ind w:left="567" w:hanging="567"/>
        <w:rPr>
          <w:sz w:val="18"/>
          <w:szCs w:val="18"/>
        </w:rPr>
      </w:pPr>
      <w:r>
        <w:rPr>
          <w:rStyle w:val="FootnoteReference"/>
          <w:sz w:val="18"/>
          <w:szCs w:val="18"/>
        </w:rPr>
        <w:footnoteRef/>
      </w:r>
      <w:r>
        <w:rPr>
          <w:sz w:val="18"/>
          <w:szCs w:val="18"/>
        </w:rPr>
        <w:t xml:space="preserve"> </w:t>
      </w:r>
      <w:r>
        <w:rPr>
          <w:sz w:val="18"/>
          <w:szCs w:val="18"/>
        </w:rPr>
        <w:tab/>
        <w:t>Article 4(3), first subparagraph, of Regulation (EC) No 1049/2001.</w:t>
      </w:r>
    </w:p>
  </w:footnote>
  <w:footnote w:id="5">
    <w:p w:rsidR="000142F1" w:rsidRDefault="000142F1" w:rsidP="000142F1">
      <w:pPr>
        <w:pStyle w:val="FootnoteText"/>
        <w:spacing w:line="240" w:lineRule="auto"/>
        <w:ind w:left="567" w:hanging="567"/>
        <w:rPr>
          <w:sz w:val="18"/>
          <w:szCs w:val="18"/>
        </w:rPr>
      </w:pPr>
      <w:r>
        <w:rPr>
          <w:sz w:val="18"/>
          <w:szCs w:val="18"/>
          <w:vertAlign w:val="superscript"/>
        </w:rPr>
        <w:footnoteRef/>
      </w:r>
      <w:r>
        <w:rPr>
          <w:sz w:val="18"/>
          <w:szCs w:val="18"/>
        </w:rPr>
        <w:t xml:space="preserve"> </w:t>
      </w:r>
      <w:r>
        <w:rPr>
          <w:sz w:val="18"/>
          <w:szCs w:val="18"/>
        </w:rPr>
        <w:tab/>
        <w:t>Council documents on confirmatory applications are made available to the public. Pursuant to data protection rules at EU level (Regulation (EU) No 2018/1725,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0D497C"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413BCD"/>
    <w:rsid w:val="000124AA"/>
    <w:rsid w:val="000142F1"/>
    <w:rsid w:val="00024FCC"/>
    <w:rsid w:val="00063ECF"/>
    <w:rsid w:val="00065ED7"/>
    <w:rsid w:val="00081F9C"/>
    <w:rsid w:val="000A6476"/>
    <w:rsid w:val="000B003E"/>
    <w:rsid w:val="000C2681"/>
    <w:rsid w:val="000D497C"/>
    <w:rsid w:val="000E0B76"/>
    <w:rsid w:val="000E1E8D"/>
    <w:rsid w:val="00112556"/>
    <w:rsid w:val="001155BF"/>
    <w:rsid w:val="00142991"/>
    <w:rsid w:val="00147705"/>
    <w:rsid w:val="00147750"/>
    <w:rsid w:val="00155AFE"/>
    <w:rsid w:val="00183518"/>
    <w:rsid w:val="00192AF3"/>
    <w:rsid w:val="001948EF"/>
    <w:rsid w:val="001B3A54"/>
    <w:rsid w:val="001E6BC4"/>
    <w:rsid w:val="00205EF2"/>
    <w:rsid w:val="002503B4"/>
    <w:rsid w:val="0027064F"/>
    <w:rsid w:val="00274A0B"/>
    <w:rsid w:val="002B2E9C"/>
    <w:rsid w:val="002D1055"/>
    <w:rsid w:val="002D6BC4"/>
    <w:rsid w:val="00305BEE"/>
    <w:rsid w:val="00325C76"/>
    <w:rsid w:val="003339CE"/>
    <w:rsid w:val="0034067B"/>
    <w:rsid w:val="003B3795"/>
    <w:rsid w:val="003C09CE"/>
    <w:rsid w:val="003E2C47"/>
    <w:rsid w:val="003F5840"/>
    <w:rsid w:val="003F710D"/>
    <w:rsid w:val="003F75C7"/>
    <w:rsid w:val="003F7835"/>
    <w:rsid w:val="00412C26"/>
    <w:rsid w:val="00413BCD"/>
    <w:rsid w:val="004172C3"/>
    <w:rsid w:val="004224CC"/>
    <w:rsid w:val="00445366"/>
    <w:rsid w:val="00447B7F"/>
    <w:rsid w:val="004943CC"/>
    <w:rsid w:val="004C16B1"/>
    <w:rsid w:val="004E419F"/>
    <w:rsid w:val="0055722C"/>
    <w:rsid w:val="0056792E"/>
    <w:rsid w:val="00570088"/>
    <w:rsid w:val="00572543"/>
    <w:rsid w:val="005806D2"/>
    <w:rsid w:val="00581765"/>
    <w:rsid w:val="005D2BDC"/>
    <w:rsid w:val="005D7217"/>
    <w:rsid w:val="005F4197"/>
    <w:rsid w:val="0061230F"/>
    <w:rsid w:val="00644F2F"/>
    <w:rsid w:val="00645106"/>
    <w:rsid w:val="0064732E"/>
    <w:rsid w:val="006774B0"/>
    <w:rsid w:val="006975A8"/>
    <w:rsid w:val="006A1265"/>
    <w:rsid w:val="006A66CC"/>
    <w:rsid w:val="006B058C"/>
    <w:rsid w:val="006F4819"/>
    <w:rsid w:val="00701660"/>
    <w:rsid w:val="00714092"/>
    <w:rsid w:val="00732BAA"/>
    <w:rsid w:val="00767C30"/>
    <w:rsid w:val="007A2B93"/>
    <w:rsid w:val="007C379C"/>
    <w:rsid w:val="007C5327"/>
    <w:rsid w:val="007D76C7"/>
    <w:rsid w:val="00814280"/>
    <w:rsid w:val="00822000"/>
    <w:rsid w:val="008348BA"/>
    <w:rsid w:val="00834D07"/>
    <w:rsid w:val="008723D5"/>
    <w:rsid w:val="008A1EE0"/>
    <w:rsid w:val="008A6B09"/>
    <w:rsid w:val="008D209D"/>
    <w:rsid w:val="00975C2B"/>
    <w:rsid w:val="00990EB9"/>
    <w:rsid w:val="009A1E6F"/>
    <w:rsid w:val="009A4DD3"/>
    <w:rsid w:val="009A692E"/>
    <w:rsid w:val="009A6F3C"/>
    <w:rsid w:val="009B02F2"/>
    <w:rsid w:val="009C7CEC"/>
    <w:rsid w:val="00A24F59"/>
    <w:rsid w:val="00A363A6"/>
    <w:rsid w:val="00A43FEB"/>
    <w:rsid w:val="00A91733"/>
    <w:rsid w:val="00AA3219"/>
    <w:rsid w:val="00AA44DD"/>
    <w:rsid w:val="00AA694C"/>
    <w:rsid w:val="00AB0003"/>
    <w:rsid w:val="00AB7CC3"/>
    <w:rsid w:val="00AC6F29"/>
    <w:rsid w:val="00AE238D"/>
    <w:rsid w:val="00AF3128"/>
    <w:rsid w:val="00B25EA7"/>
    <w:rsid w:val="00BA1627"/>
    <w:rsid w:val="00BA4FA4"/>
    <w:rsid w:val="00BB3A2F"/>
    <w:rsid w:val="00BC3E5C"/>
    <w:rsid w:val="00BF034F"/>
    <w:rsid w:val="00C14D51"/>
    <w:rsid w:val="00C15422"/>
    <w:rsid w:val="00C21F23"/>
    <w:rsid w:val="00CA2C25"/>
    <w:rsid w:val="00CA6645"/>
    <w:rsid w:val="00CC3A43"/>
    <w:rsid w:val="00CC5325"/>
    <w:rsid w:val="00CC6C35"/>
    <w:rsid w:val="00D03DBB"/>
    <w:rsid w:val="00D106A7"/>
    <w:rsid w:val="00D14C05"/>
    <w:rsid w:val="00D23D2B"/>
    <w:rsid w:val="00D3595A"/>
    <w:rsid w:val="00D4091B"/>
    <w:rsid w:val="00D71626"/>
    <w:rsid w:val="00D72EC6"/>
    <w:rsid w:val="00D765F4"/>
    <w:rsid w:val="00D9218F"/>
    <w:rsid w:val="00D93672"/>
    <w:rsid w:val="00DB284D"/>
    <w:rsid w:val="00DF4C32"/>
    <w:rsid w:val="00E35787"/>
    <w:rsid w:val="00E40267"/>
    <w:rsid w:val="00E5046A"/>
    <w:rsid w:val="00E55A5F"/>
    <w:rsid w:val="00E92860"/>
    <w:rsid w:val="00EC17FE"/>
    <w:rsid w:val="00ED5030"/>
    <w:rsid w:val="00EF117D"/>
    <w:rsid w:val="00F05FE0"/>
    <w:rsid w:val="00F23939"/>
    <w:rsid w:val="00F5744C"/>
    <w:rsid w:val="00F85F8F"/>
    <w:rsid w:val="00F90320"/>
    <w:rsid w:val="00FA458F"/>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3D56E32"/>
  <w15:docId w15:val="{DD5223A1-3148-4C65-8A65-0F2A05B4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character" w:styleId="Strong">
    <w:name w:val="Strong"/>
    <w:uiPriority w:val="22"/>
    <w:qFormat/>
    <w:rsid w:val="003F7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0428">
      <w:bodyDiv w:val="1"/>
      <w:marLeft w:val="0"/>
      <w:marRight w:val="0"/>
      <w:marTop w:val="0"/>
      <w:marBottom w:val="0"/>
      <w:divBdr>
        <w:top w:val="none" w:sz="0" w:space="0" w:color="auto"/>
        <w:left w:val="none" w:sz="0" w:space="0" w:color="auto"/>
        <w:bottom w:val="none" w:sz="0" w:space="0" w:color="auto"/>
        <w:right w:val="none" w:sz="0" w:space="0" w:color="auto"/>
      </w:divBdr>
    </w:div>
    <w:div w:id="395201962">
      <w:bodyDiv w:val="1"/>
      <w:marLeft w:val="0"/>
      <w:marRight w:val="0"/>
      <w:marTop w:val="0"/>
      <w:marBottom w:val="0"/>
      <w:divBdr>
        <w:top w:val="none" w:sz="0" w:space="0" w:color="auto"/>
        <w:left w:val="none" w:sz="0" w:space="0" w:color="auto"/>
        <w:bottom w:val="none" w:sz="0" w:space="0" w:color="auto"/>
        <w:right w:val="none" w:sz="0" w:space="0" w:color="auto"/>
      </w:divBdr>
    </w:div>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11673525">
      <w:bodyDiv w:val="1"/>
      <w:marLeft w:val="0"/>
      <w:marRight w:val="0"/>
      <w:marTop w:val="0"/>
      <w:marBottom w:val="0"/>
      <w:divBdr>
        <w:top w:val="none" w:sz="0" w:space="0" w:color="auto"/>
        <w:left w:val="none" w:sz="0" w:space="0" w:color="auto"/>
        <w:bottom w:val="none" w:sz="0" w:space="0" w:color="auto"/>
        <w:right w:val="none" w:sz="0" w:space="0" w:color="auto"/>
      </w:divBdr>
    </w:div>
    <w:div w:id="680005846">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938441000">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 w:id="1581059105">
      <w:bodyDiv w:val="1"/>
      <w:marLeft w:val="0"/>
      <w:marRight w:val="0"/>
      <w:marTop w:val="0"/>
      <w:marBottom w:val="0"/>
      <w:divBdr>
        <w:top w:val="none" w:sz="0" w:space="0" w:color="auto"/>
        <w:left w:val="none" w:sz="0" w:space="0" w:color="auto"/>
        <w:bottom w:val="none" w:sz="0" w:space="0" w:color="auto"/>
        <w:right w:val="none" w:sz="0" w:space="0" w:color="auto"/>
      </w:divBdr>
    </w:div>
    <w:div w:id="1910843850">
      <w:bodyDiv w:val="1"/>
      <w:marLeft w:val="0"/>
      <w:marRight w:val="0"/>
      <w:marTop w:val="0"/>
      <w:marBottom w:val="0"/>
      <w:divBdr>
        <w:top w:val="none" w:sz="0" w:space="0" w:color="auto"/>
        <w:left w:val="none" w:sz="0" w:space="0" w:color="auto"/>
        <w:bottom w:val="none" w:sz="0" w:space="0" w:color="auto"/>
        <w:right w:val="none" w:sz="0" w:space="0" w:color="auto"/>
      </w:divBdr>
    </w:div>
    <w:div w:id="1974558543">
      <w:bodyDiv w:val="1"/>
      <w:marLeft w:val="0"/>
      <w:marRight w:val="0"/>
      <w:marTop w:val="0"/>
      <w:marBottom w:val="0"/>
      <w:divBdr>
        <w:top w:val="none" w:sz="0" w:space="0" w:color="auto"/>
        <w:left w:val="none" w:sz="0" w:space="0" w:color="auto"/>
        <w:bottom w:val="none" w:sz="0" w:space="0" w:color="auto"/>
        <w:right w:val="none" w:sz="0" w:space="0" w:color="auto"/>
      </w:divBdr>
    </w:div>
    <w:div w:id="2045476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A7E1-89C6-4CA7-8535-C6C8AE1B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SIERENS Nicole</cp:lastModifiedBy>
  <cp:revision>23</cp:revision>
  <cp:lastPrinted>2016-08-29T09:27:00Z</cp:lastPrinted>
  <dcterms:created xsi:type="dcterms:W3CDTF">2021-03-15T10:35:00Z</dcterms:created>
  <dcterms:modified xsi:type="dcterms:W3CDTF">2021-04-14T12:05:00Z</dcterms:modified>
</cp:coreProperties>
</file>